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8F" w:rsidRPr="00793C8F" w:rsidRDefault="00793C8F" w:rsidP="00793C8F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793C8F">
        <w:rPr>
          <w:sz w:val="28"/>
          <w:szCs w:val="28"/>
          <w:shd w:val="clear" w:color="auto" w:fill="FFFFFF"/>
        </w:rPr>
        <w:t>Министерство образования Нижегородской области</w:t>
      </w:r>
    </w:p>
    <w:p w:rsidR="00793C8F" w:rsidRPr="00793C8F" w:rsidRDefault="00793C8F" w:rsidP="00793C8F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793C8F">
        <w:rPr>
          <w:sz w:val="28"/>
          <w:szCs w:val="28"/>
          <w:shd w:val="clear" w:color="auto" w:fill="FFFFFF"/>
        </w:rPr>
        <w:t xml:space="preserve">Государственное бюджетное образовательное учреждение </w:t>
      </w:r>
    </w:p>
    <w:p w:rsidR="00793C8F" w:rsidRPr="00793C8F" w:rsidRDefault="00793C8F" w:rsidP="00793C8F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793C8F">
        <w:rPr>
          <w:sz w:val="28"/>
          <w:szCs w:val="28"/>
          <w:shd w:val="clear" w:color="auto" w:fill="FFFFFF"/>
        </w:rPr>
        <w:t>Среднего профессионального образования</w:t>
      </w:r>
    </w:p>
    <w:p w:rsidR="00793C8F" w:rsidRPr="00793C8F" w:rsidRDefault="00793C8F" w:rsidP="00793C8F">
      <w:pPr>
        <w:spacing w:line="360" w:lineRule="auto"/>
        <w:jc w:val="center"/>
        <w:rPr>
          <w:b/>
          <w:bCs/>
          <w:sz w:val="28"/>
          <w:szCs w:val="28"/>
        </w:rPr>
      </w:pPr>
      <w:r w:rsidRPr="00793C8F">
        <w:rPr>
          <w:sz w:val="28"/>
          <w:szCs w:val="28"/>
          <w:shd w:val="clear" w:color="auto" w:fill="FFFFFF"/>
        </w:rPr>
        <w:t xml:space="preserve"> «Спасский агропромышленный техникум»</w:t>
      </w:r>
    </w:p>
    <w:p w:rsidR="00793C8F" w:rsidRPr="00793C8F" w:rsidRDefault="008750EA" w:rsidP="00793C8F">
      <w:pPr>
        <w:spacing w:line="360" w:lineRule="auto"/>
        <w:jc w:val="both"/>
        <w:rPr>
          <w:b/>
          <w:bCs/>
          <w:sz w:val="28"/>
          <w:szCs w:val="28"/>
        </w:rPr>
      </w:pPr>
      <w:r w:rsidRPr="008750EA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pt;margin-top:12.3pt;width:152.95pt;height:135pt;z-index:251660288;mso-wrap-distance-left:9.05pt;mso-wrap-distance-right:9.05pt" stroked="f">
            <v:fill color2="black"/>
            <v:textbox inset="0,0,0,0">
              <w:txbxContent>
                <w:p w:rsidR="00793C8F" w:rsidRPr="00AA46FA" w:rsidRDefault="00793C8F" w:rsidP="00793C8F">
                  <w:pPr>
                    <w:jc w:val="center"/>
                    <w:rPr>
                      <w:iCs/>
                    </w:rPr>
                  </w:pPr>
                </w:p>
              </w:txbxContent>
            </v:textbox>
          </v:shape>
        </w:pict>
      </w:r>
    </w:p>
    <w:p w:rsidR="00793C8F" w:rsidRDefault="00793C8F" w:rsidP="00793C8F">
      <w:pPr>
        <w:spacing w:line="360" w:lineRule="auto"/>
        <w:jc w:val="center"/>
        <w:rPr>
          <w:b/>
          <w:bCs/>
          <w:sz w:val="28"/>
          <w:szCs w:val="28"/>
        </w:rPr>
      </w:pPr>
    </w:p>
    <w:p w:rsidR="00793C8F" w:rsidRPr="00793C8F" w:rsidRDefault="00793C8F" w:rsidP="00793C8F">
      <w:pPr>
        <w:spacing w:line="360" w:lineRule="auto"/>
        <w:jc w:val="center"/>
        <w:rPr>
          <w:b/>
          <w:bCs/>
          <w:sz w:val="28"/>
          <w:szCs w:val="28"/>
        </w:rPr>
      </w:pPr>
    </w:p>
    <w:p w:rsidR="00793C8F" w:rsidRPr="00793C8F" w:rsidRDefault="00793C8F" w:rsidP="00793C8F">
      <w:pPr>
        <w:spacing w:line="360" w:lineRule="auto"/>
        <w:rPr>
          <w:b/>
          <w:bCs/>
          <w:sz w:val="28"/>
          <w:szCs w:val="28"/>
        </w:rPr>
      </w:pPr>
    </w:p>
    <w:p w:rsidR="00793C8F" w:rsidRPr="00793C8F" w:rsidRDefault="00793C8F" w:rsidP="00793C8F">
      <w:pPr>
        <w:spacing w:line="360" w:lineRule="auto"/>
        <w:jc w:val="center"/>
        <w:rPr>
          <w:b/>
          <w:bCs/>
          <w:sz w:val="28"/>
          <w:szCs w:val="28"/>
        </w:rPr>
      </w:pPr>
      <w:r w:rsidRPr="00793C8F">
        <w:rPr>
          <w:b/>
          <w:bCs/>
          <w:sz w:val="28"/>
          <w:szCs w:val="28"/>
        </w:rPr>
        <w:t xml:space="preserve">Дифференцированный зачёт </w:t>
      </w:r>
    </w:p>
    <w:p w:rsidR="00793C8F" w:rsidRPr="00793C8F" w:rsidRDefault="00793C8F" w:rsidP="00793C8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93C8F">
        <w:rPr>
          <w:b/>
          <w:bCs/>
          <w:sz w:val="28"/>
          <w:szCs w:val="28"/>
        </w:rPr>
        <w:t>по программе учебной дисциплины</w:t>
      </w:r>
    </w:p>
    <w:p w:rsidR="00793C8F" w:rsidRPr="00793C8F" w:rsidRDefault="00793C8F" w:rsidP="0079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8"/>
          <w:szCs w:val="28"/>
        </w:rPr>
      </w:pPr>
      <w:r w:rsidRPr="00793C8F">
        <w:rPr>
          <w:b/>
          <w:sz w:val="28"/>
          <w:szCs w:val="28"/>
          <w:u w:val="single"/>
        </w:rPr>
        <w:t>ОГСЭ. 01. Основы философии</w:t>
      </w:r>
    </w:p>
    <w:p w:rsidR="00793C8F" w:rsidRPr="00793C8F" w:rsidRDefault="00793C8F" w:rsidP="00793C8F">
      <w:pPr>
        <w:spacing w:line="360" w:lineRule="auto"/>
        <w:jc w:val="center"/>
        <w:rPr>
          <w:sz w:val="28"/>
          <w:szCs w:val="28"/>
        </w:rPr>
      </w:pPr>
    </w:p>
    <w:p w:rsidR="008D4DD1" w:rsidRDefault="008D4DD1" w:rsidP="008D4D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8D4DD1" w:rsidRDefault="008D4DD1" w:rsidP="008D4D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специальности СПО </w:t>
      </w:r>
    </w:p>
    <w:p w:rsidR="008D4DD1" w:rsidRDefault="008D4DD1" w:rsidP="0079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</w:p>
    <w:p w:rsidR="00793C8F" w:rsidRPr="00793C8F" w:rsidRDefault="00793C8F" w:rsidP="0079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sz w:val="28"/>
          <w:szCs w:val="28"/>
          <w:u w:val="single"/>
        </w:rPr>
      </w:pPr>
      <w:r w:rsidRPr="00793C8F">
        <w:rPr>
          <w:b/>
          <w:sz w:val="28"/>
          <w:szCs w:val="28"/>
          <w:u w:val="single"/>
        </w:rPr>
        <w:t>080114 Экономика и бухгалтерский учёт (по отраслям)</w:t>
      </w:r>
      <w:r w:rsidRPr="00793C8F">
        <w:rPr>
          <w:sz w:val="28"/>
          <w:szCs w:val="28"/>
          <w:u w:val="single"/>
        </w:rPr>
        <w:t xml:space="preserve"> </w:t>
      </w:r>
    </w:p>
    <w:p w:rsidR="00793C8F" w:rsidRPr="00793C8F" w:rsidRDefault="00793C8F" w:rsidP="00793C8F">
      <w:pPr>
        <w:spacing w:line="360" w:lineRule="auto"/>
        <w:jc w:val="center"/>
        <w:rPr>
          <w:i/>
          <w:iCs/>
          <w:sz w:val="28"/>
          <w:szCs w:val="28"/>
        </w:rPr>
      </w:pPr>
    </w:p>
    <w:p w:rsidR="00793C8F" w:rsidRPr="00793C8F" w:rsidRDefault="00793C8F" w:rsidP="00793C8F">
      <w:pPr>
        <w:spacing w:line="360" w:lineRule="auto"/>
        <w:ind w:left="708" w:firstLine="708"/>
        <w:jc w:val="center"/>
        <w:rPr>
          <w:sz w:val="28"/>
          <w:szCs w:val="28"/>
        </w:rPr>
      </w:pPr>
      <w:r w:rsidRPr="00793C8F">
        <w:rPr>
          <w:i/>
          <w:iCs/>
          <w:sz w:val="28"/>
          <w:szCs w:val="28"/>
          <w:u w:val="single"/>
        </w:rPr>
        <w:t xml:space="preserve"> </w:t>
      </w:r>
      <w:r w:rsidRPr="00793C8F">
        <w:rPr>
          <w:i/>
          <w:iCs/>
          <w:sz w:val="28"/>
          <w:szCs w:val="28"/>
          <w:u w:val="single"/>
        </w:rPr>
        <w:tab/>
        <w:t>базовой</w:t>
      </w:r>
      <w:r w:rsidRPr="00793C8F">
        <w:rPr>
          <w:i/>
          <w:iCs/>
          <w:sz w:val="28"/>
          <w:szCs w:val="28"/>
          <w:u w:val="single"/>
        </w:rPr>
        <w:tab/>
      </w:r>
      <w:r w:rsidRPr="00793C8F">
        <w:rPr>
          <w:sz w:val="28"/>
          <w:szCs w:val="28"/>
        </w:rPr>
        <w:t xml:space="preserve"> подготовки</w:t>
      </w:r>
    </w:p>
    <w:p w:rsidR="00793C8F" w:rsidRPr="00793C8F" w:rsidRDefault="00793C8F" w:rsidP="00793C8F">
      <w:pPr>
        <w:spacing w:line="360" w:lineRule="auto"/>
        <w:jc w:val="center"/>
        <w:rPr>
          <w:sz w:val="28"/>
          <w:szCs w:val="28"/>
        </w:rPr>
      </w:pPr>
    </w:p>
    <w:p w:rsidR="00793C8F" w:rsidRPr="00793C8F" w:rsidRDefault="00793C8F" w:rsidP="00793C8F">
      <w:pPr>
        <w:spacing w:line="360" w:lineRule="auto"/>
        <w:jc w:val="both"/>
        <w:rPr>
          <w:b/>
          <w:bCs/>
          <w:sz w:val="28"/>
          <w:szCs w:val="28"/>
        </w:rPr>
      </w:pPr>
    </w:p>
    <w:p w:rsidR="0006501D" w:rsidRPr="00793C8F" w:rsidRDefault="0006501D" w:rsidP="0006501D">
      <w:pPr>
        <w:spacing w:line="36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Преподаватель:  </w:t>
      </w:r>
      <w:proofErr w:type="spellStart"/>
      <w:r>
        <w:rPr>
          <w:rFonts w:eastAsia="Times New Roman"/>
          <w:sz w:val="28"/>
          <w:szCs w:val="28"/>
        </w:rPr>
        <w:t>Лоханова</w:t>
      </w:r>
      <w:proofErr w:type="spellEnd"/>
      <w:r>
        <w:rPr>
          <w:rFonts w:eastAsia="Times New Roman"/>
          <w:sz w:val="28"/>
          <w:szCs w:val="28"/>
        </w:rPr>
        <w:t xml:space="preserve"> Н.А.</w:t>
      </w:r>
    </w:p>
    <w:p w:rsidR="00793C8F" w:rsidRPr="00793C8F" w:rsidRDefault="00793C8F" w:rsidP="0006501D">
      <w:pPr>
        <w:spacing w:line="360" w:lineRule="auto"/>
        <w:jc w:val="right"/>
        <w:rPr>
          <w:b/>
          <w:bCs/>
          <w:sz w:val="28"/>
          <w:szCs w:val="28"/>
        </w:rPr>
      </w:pPr>
    </w:p>
    <w:p w:rsidR="00793C8F" w:rsidRPr="00793C8F" w:rsidRDefault="00793C8F" w:rsidP="00793C8F">
      <w:pPr>
        <w:spacing w:line="360" w:lineRule="auto"/>
        <w:jc w:val="both"/>
        <w:rPr>
          <w:b/>
          <w:bCs/>
          <w:sz w:val="28"/>
          <w:szCs w:val="28"/>
        </w:rPr>
      </w:pPr>
    </w:p>
    <w:p w:rsidR="00793C8F" w:rsidRPr="00793C8F" w:rsidRDefault="00793C8F" w:rsidP="00793C8F">
      <w:pPr>
        <w:spacing w:line="360" w:lineRule="auto"/>
        <w:jc w:val="both"/>
        <w:rPr>
          <w:b/>
          <w:bCs/>
          <w:sz w:val="28"/>
          <w:szCs w:val="28"/>
        </w:rPr>
      </w:pPr>
    </w:p>
    <w:p w:rsidR="00793C8F" w:rsidRPr="00793C8F" w:rsidRDefault="00793C8F" w:rsidP="00793C8F">
      <w:pPr>
        <w:spacing w:line="360" w:lineRule="auto"/>
        <w:jc w:val="both"/>
        <w:rPr>
          <w:b/>
          <w:bCs/>
          <w:sz w:val="28"/>
          <w:szCs w:val="28"/>
        </w:rPr>
      </w:pPr>
    </w:p>
    <w:p w:rsidR="00793C8F" w:rsidRPr="00793C8F" w:rsidRDefault="00793C8F" w:rsidP="00793C8F">
      <w:pPr>
        <w:spacing w:line="360" w:lineRule="auto"/>
        <w:jc w:val="both"/>
        <w:rPr>
          <w:b/>
          <w:bCs/>
          <w:sz w:val="28"/>
          <w:szCs w:val="28"/>
        </w:rPr>
      </w:pPr>
    </w:p>
    <w:p w:rsidR="00793C8F" w:rsidRDefault="00793C8F" w:rsidP="00793C8F">
      <w:pPr>
        <w:spacing w:line="360" w:lineRule="auto"/>
        <w:jc w:val="center"/>
        <w:rPr>
          <w:b/>
          <w:bCs/>
          <w:sz w:val="28"/>
          <w:szCs w:val="28"/>
        </w:rPr>
      </w:pPr>
    </w:p>
    <w:p w:rsidR="00793C8F" w:rsidRDefault="00793C8F" w:rsidP="00793C8F">
      <w:pPr>
        <w:spacing w:line="360" w:lineRule="auto"/>
        <w:jc w:val="center"/>
        <w:rPr>
          <w:b/>
          <w:bCs/>
          <w:sz w:val="28"/>
          <w:szCs w:val="28"/>
        </w:rPr>
      </w:pPr>
    </w:p>
    <w:p w:rsidR="00793C8F" w:rsidRDefault="00793C8F" w:rsidP="00793C8F">
      <w:pPr>
        <w:spacing w:line="360" w:lineRule="auto"/>
        <w:jc w:val="center"/>
        <w:rPr>
          <w:b/>
          <w:bCs/>
          <w:sz w:val="28"/>
          <w:szCs w:val="28"/>
        </w:rPr>
      </w:pPr>
    </w:p>
    <w:p w:rsidR="00793C8F" w:rsidRPr="00793C8F" w:rsidRDefault="00793C8F" w:rsidP="00793C8F">
      <w:pPr>
        <w:spacing w:line="360" w:lineRule="auto"/>
        <w:jc w:val="center"/>
        <w:rPr>
          <w:b/>
          <w:bCs/>
          <w:sz w:val="28"/>
          <w:szCs w:val="28"/>
        </w:rPr>
      </w:pPr>
      <w:r w:rsidRPr="00793C8F">
        <w:rPr>
          <w:b/>
          <w:bCs/>
          <w:sz w:val="28"/>
          <w:szCs w:val="28"/>
        </w:rPr>
        <w:t>с</w:t>
      </w:r>
      <w:proofErr w:type="gramStart"/>
      <w:r w:rsidRPr="00793C8F">
        <w:rPr>
          <w:b/>
          <w:bCs/>
          <w:sz w:val="28"/>
          <w:szCs w:val="28"/>
        </w:rPr>
        <w:t>.С</w:t>
      </w:r>
      <w:proofErr w:type="gramEnd"/>
      <w:r w:rsidRPr="00793C8F">
        <w:rPr>
          <w:b/>
          <w:bCs/>
          <w:sz w:val="28"/>
          <w:szCs w:val="28"/>
        </w:rPr>
        <w:t>пасское, 2014 год</w:t>
      </w:r>
    </w:p>
    <w:p w:rsidR="00793C8F" w:rsidRPr="00793C8F" w:rsidRDefault="00793C8F" w:rsidP="00793C8F">
      <w:pPr>
        <w:spacing w:line="360" w:lineRule="auto"/>
        <w:jc w:val="center"/>
        <w:rPr>
          <w:b/>
          <w:bCs/>
          <w:sz w:val="28"/>
          <w:szCs w:val="28"/>
        </w:rPr>
      </w:pPr>
    </w:p>
    <w:p w:rsidR="00793C8F" w:rsidRPr="00793C8F" w:rsidRDefault="00793C8F" w:rsidP="00793C8F">
      <w:pPr>
        <w:spacing w:line="360" w:lineRule="auto"/>
        <w:jc w:val="center"/>
        <w:rPr>
          <w:b/>
          <w:bCs/>
          <w:sz w:val="28"/>
          <w:szCs w:val="28"/>
        </w:rPr>
      </w:pPr>
    </w:p>
    <w:p w:rsidR="00793C8F" w:rsidRPr="00793C8F" w:rsidRDefault="00793C8F" w:rsidP="00793C8F">
      <w:pPr>
        <w:pStyle w:val="1"/>
        <w:ind w:left="160"/>
        <w:jc w:val="center"/>
        <w:rPr>
          <w:b/>
          <w:sz w:val="28"/>
          <w:szCs w:val="28"/>
        </w:rPr>
      </w:pPr>
      <w:r w:rsidRPr="00793C8F">
        <w:rPr>
          <w:b/>
          <w:sz w:val="28"/>
          <w:szCs w:val="28"/>
        </w:rPr>
        <w:t>Темы реферата</w:t>
      </w:r>
    </w:p>
    <w:p w:rsidR="00793C8F" w:rsidRPr="00793C8F" w:rsidRDefault="00793C8F" w:rsidP="00793C8F">
      <w:pPr>
        <w:pStyle w:val="1"/>
        <w:ind w:left="160"/>
        <w:jc w:val="center"/>
        <w:rPr>
          <w:sz w:val="28"/>
          <w:szCs w:val="28"/>
        </w:rPr>
      </w:pPr>
      <w:r w:rsidRPr="00793C8F">
        <w:rPr>
          <w:b/>
          <w:sz w:val="28"/>
          <w:szCs w:val="28"/>
        </w:rPr>
        <w:t xml:space="preserve">  (для дифференцированного зачета)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6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>Соотношение знания и мудрости в философии.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6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>Учение Сократа о нравственности.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6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>Учение Платона о государстве.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6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>Эпикур и его учение о счастье.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6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>Стоическая философия об идеале мудрой жизни.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6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>Значение трудов Р. Декарта для науки и философии.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6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>Спор рационализма и эмпиризма в истории Новой философии.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6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>Моральная философия И.Канта.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60" w:firstLine="0"/>
        <w:jc w:val="both"/>
        <w:rPr>
          <w:sz w:val="28"/>
          <w:szCs w:val="28"/>
        </w:rPr>
      </w:pPr>
      <w:proofErr w:type="spellStart"/>
      <w:r w:rsidRPr="00793C8F">
        <w:rPr>
          <w:sz w:val="28"/>
          <w:szCs w:val="28"/>
        </w:rPr>
        <w:t>Г.В.Ф.Гегель</w:t>
      </w:r>
      <w:proofErr w:type="spellEnd"/>
      <w:r w:rsidRPr="00793C8F">
        <w:rPr>
          <w:sz w:val="28"/>
          <w:szCs w:val="28"/>
        </w:rPr>
        <w:t xml:space="preserve"> о смысле человеческой истории.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6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>Философия пессимизма А. Шопенгауэра.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6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Основные идеи философии Ф.Ницше.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6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А.С. Хомяков – «Илья Муромец» русской философии.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6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П.Я. Чаадаев о русской истории.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6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Философия творчества Н.А. Бердяева.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6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Учение о человеке в философии экзистенциализма.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2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Современная наука и философия о проблеме возникновения человека. 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2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 Человек как тело и дух. 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2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>Фундаментальные характеристики человека.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2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Основополагающие категории человеческого бытия.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2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Психофизическая проблема в науке и философии, ее современная интерпретация. 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2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Сознание, мышление,  язык. 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2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 Сознание и бессознательное. Основные идеи психоанализа З. Фрейда и К. Юнга. 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2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Пространство и время в современной научной картине мира.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2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Культ и культура.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2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Проблемы современной массовой культуры.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2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Культура и контркультура, основные </w:t>
      </w:r>
      <w:proofErr w:type="spellStart"/>
      <w:r w:rsidRPr="00793C8F">
        <w:rPr>
          <w:sz w:val="28"/>
          <w:szCs w:val="28"/>
        </w:rPr>
        <w:t>контркультурные</w:t>
      </w:r>
      <w:proofErr w:type="spellEnd"/>
      <w:r w:rsidRPr="00793C8F">
        <w:rPr>
          <w:sz w:val="28"/>
          <w:szCs w:val="28"/>
        </w:rPr>
        <w:t xml:space="preserve"> движения. 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2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Основные философские концепции исторического развития: концепции однолинейного развития (Г.В.Ф. Гегель, К. Маркс).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2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Основные философские концепции исторического развития: концепции </w:t>
      </w:r>
      <w:proofErr w:type="spellStart"/>
      <w:r w:rsidRPr="00793C8F">
        <w:rPr>
          <w:sz w:val="28"/>
          <w:szCs w:val="28"/>
        </w:rPr>
        <w:t>многолинейного</w:t>
      </w:r>
      <w:proofErr w:type="spellEnd"/>
      <w:r w:rsidRPr="00793C8F">
        <w:rPr>
          <w:sz w:val="28"/>
          <w:szCs w:val="28"/>
        </w:rPr>
        <w:t xml:space="preserve"> развития.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2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Основные философские концепции исторического развития: концепции циклического развития.</w:t>
      </w:r>
    </w:p>
    <w:p w:rsidR="00793C8F" w:rsidRPr="00793C8F" w:rsidRDefault="00793C8F" w:rsidP="00793C8F">
      <w:pPr>
        <w:widowControl/>
        <w:numPr>
          <w:ilvl w:val="0"/>
          <w:numId w:val="1"/>
        </w:numPr>
        <w:tabs>
          <w:tab w:val="clear" w:pos="0"/>
          <w:tab w:val="num" w:pos="-3402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C8F">
        <w:rPr>
          <w:sz w:val="28"/>
          <w:szCs w:val="28"/>
        </w:rPr>
        <w:t xml:space="preserve"> Проблема «конца истории».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ind w:left="120" w:firstLine="0"/>
        <w:jc w:val="both"/>
        <w:rPr>
          <w:sz w:val="28"/>
          <w:szCs w:val="28"/>
        </w:rPr>
      </w:pPr>
      <w:r w:rsidRPr="00793C8F">
        <w:rPr>
          <w:sz w:val="28"/>
          <w:szCs w:val="28"/>
        </w:rPr>
        <w:lastRenderedPageBreak/>
        <w:t>Соотношение веры и знания в истории человеческой мысли и в настоящее время.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3C8F">
        <w:rPr>
          <w:sz w:val="28"/>
          <w:szCs w:val="28"/>
        </w:rPr>
        <w:t xml:space="preserve"> Основные функции искусства. Искусство и творение мира.</w:t>
      </w:r>
    </w:p>
    <w:p w:rsidR="00793C8F" w:rsidRPr="00793C8F" w:rsidRDefault="00793C8F" w:rsidP="00793C8F">
      <w:pPr>
        <w:widowControl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793C8F">
        <w:rPr>
          <w:sz w:val="28"/>
          <w:szCs w:val="28"/>
        </w:rPr>
        <w:t xml:space="preserve"> Кризис современной цивилизации и попытка его глобального преодоления. </w:t>
      </w:r>
    </w:p>
    <w:p w:rsidR="00793C8F" w:rsidRPr="00793C8F" w:rsidRDefault="00793C8F" w:rsidP="00793C8F">
      <w:pPr>
        <w:spacing w:line="276" w:lineRule="auto"/>
        <w:ind w:firstLine="397"/>
        <w:jc w:val="center"/>
        <w:rPr>
          <w:b/>
          <w:sz w:val="28"/>
          <w:szCs w:val="28"/>
        </w:rPr>
      </w:pPr>
    </w:p>
    <w:p w:rsidR="00793C8F" w:rsidRPr="00793C8F" w:rsidRDefault="00793C8F" w:rsidP="00793C8F">
      <w:pPr>
        <w:spacing w:line="360" w:lineRule="auto"/>
        <w:jc w:val="center"/>
        <w:rPr>
          <w:b/>
          <w:bCs/>
          <w:sz w:val="28"/>
          <w:szCs w:val="28"/>
        </w:rPr>
      </w:pPr>
    </w:p>
    <w:p w:rsidR="00793C8F" w:rsidRPr="00793C8F" w:rsidRDefault="00793C8F" w:rsidP="00793C8F">
      <w:pPr>
        <w:spacing w:line="360" w:lineRule="auto"/>
        <w:jc w:val="center"/>
        <w:rPr>
          <w:b/>
          <w:bCs/>
          <w:sz w:val="28"/>
          <w:szCs w:val="28"/>
        </w:rPr>
      </w:pPr>
    </w:p>
    <w:p w:rsidR="00793C8F" w:rsidRPr="00793C8F" w:rsidRDefault="00793C8F" w:rsidP="00793C8F">
      <w:pPr>
        <w:spacing w:line="360" w:lineRule="auto"/>
        <w:jc w:val="center"/>
        <w:rPr>
          <w:b/>
          <w:bCs/>
          <w:sz w:val="28"/>
          <w:szCs w:val="28"/>
        </w:rPr>
      </w:pPr>
    </w:p>
    <w:p w:rsidR="00793C8F" w:rsidRPr="00793C8F" w:rsidRDefault="00793C8F" w:rsidP="00793C8F">
      <w:pPr>
        <w:spacing w:line="360" w:lineRule="auto"/>
        <w:jc w:val="center"/>
        <w:rPr>
          <w:b/>
          <w:bCs/>
          <w:sz w:val="28"/>
          <w:szCs w:val="28"/>
        </w:rPr>
      </w:pPr>
    </w:p>
    <w:p w:rsidR="00D553C6" w:rsidRPr="00793C8F" w:rsidRDefault="00D553C6">
      <w:pPr>
        <w:rPr>
          <w:sz w:val="28"/>
          <w:szCs w:val="28"/>
        </w:rPr>
      </w:pPr>
    </w:p>
    <w:sectPr w:rsidR="00D553C6" w:rsidRPr="00793C8F" w:rsidSect="0089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C8F"/>
    <w:rsid w:val="0006501D"/>
    <w:rsid w:val="003F0853"/>
    <w:rsid w:val="00793C8F"/>
    <w:rsid w:val="008750EA"/>
    <w:rsid w:val="008D4DD1"/>
    <w:rsid w:val="00D5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8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93C8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1884</Characters>
  <Application>Microsoft Office Word</Application>
  <DocSecurity>0</DocSecurity>
  <Lines>15</Lines>
  <Paragraphs>4</Paragraphs>
  <ScaleCrop>false</ScaleCrop>
  <Company>UralSOFT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2015-02-12T13:02:00Z</dcterms:created>
  <dcterms:modified xsi:type="dcterms:W3CDTF">2015-02-12T13:34:00Z</dcterms:modified>
</cp:coreProperties>
</file>