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5" w:rsidRDefault="007B2455" w:rsidP="007B2455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4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>Лабораторная работа №6.</w:t>
      </w:r>
    </w:p>
    <w:p w:rsidR="007B2455" w:rsidRDefault="007B2455" w:rsidP="007B2455">
      <w:pPr>
        <w:pStyle w:val="a3"/>
        <w:shd w:val="clear" w:color="auto" w:fill="FFFFFF"/>
        <w:spacing w:line="270" w:lineRule="atLeast"/>
        <w:jc w:val="center"/>
      </w:pPr>
      <w:r>
        <w:rPr>
          <w:b/>
          <w:bCs/>
          <w:color w:val="222222"/>
          <w:bdr w:val="none" w:sz="0" w:space="0" w:color="auto" w:frame="1"/>
        </w:rPr>
        <w:t>ПМ.02 Выполнение  слесарных  работ по ремонту  и  техническому  обслуживанию  сельскохозяйственных машин  и оборудования.</w:t>
      </w:r>
    </w:p>
    <w:p w:rsidR="007B2455" w:rsidRDefault="007B2455" w:rsidP="007B2455">
      <w:pPr>
        <w:pStyle w:val="a3"/>
        <w:shd w:val="clear" w:color="auto" w:fill="FFFFFF"/>
        <w:spacing w:line="270" w:lineRule="atLeast"/>
        <w:jc w:val="center"/>
        <w:rPr>
          <w:b/>
          <w:bCs/>
          <w:color w:val="222222"/>
          <w:bdr w:val="none" w:sz="0" w:space="0" w:color="auto" w:frame="1"/>
        </w:rPr>
      </w:pPr>
      <w:r>
        <w:rPr>
          <w:b/>
          <w:bCs/>
          <w:color w:val="222222"/>
          <w:bdr w:val="none" w:sz="0" w:space="0" w:color="auto" w:frame="1"/>
        </w:rPr>
        <w:t>Тема 1.5. Технология ремонта зерновых комбайнов.</w:t>
      </w:r>
    </w:p>
    <w:p w:rsidR="007B2455" w:rsidRPr="007B2455" w:rsidRDefault="007B2455" w:rsidP="007B2455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>Шнеки, элеваторы комбайна</w:t>
      </w:r>
    </w:p>
    <w:p w:rsidR="007B2455" w:rsidRDefault="007B2455" w:rsidP="007B2455">
      <w:pPr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Цель и содержание работы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. Закрепить знания о транспортирующих устройствах комбайнов: зерновых, колосовых шнеков и элеваторов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механизмов привода шнеков и элеваторов, полученные на теоретических занятиях.</w:t>
      </w:r>
    </w:p>
    <w:p w:rsidR="007B2455" w:rsidRDefault="007B2455" w:rsidP="007B2455">
      <w:pPr>
        <w:spacing w:after="36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B2455">
        <w:rPr>
          <w:rStyle w:val="a4"/>
          <w:rFonts w:ascii="Times New Roman" w:hAnsi="Times New Roman" w:cs="Times New Roman"/>
          <w:color w:val="222222"/>
          <w:sz w:val="24"/>
          <w:szCs w:val="24"/>
        </w:rPr>
        <w:t>Оборудование рабочего места</w:t>
      </w:r>
      <w:r w:rsidRPr="007B2455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B245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5" w:history="1">
        <w:r w:rsidRPr="007B2455">
          <w:rPr>
            <w:rStyle w:val="a5"/>
            <w:rFonts w:ascii="Times New Roman" w:hAnsi="Times New Roman" w:cs="Times New Roman"/>
            <w:color w:val="6C8FAF"/>
            <w:sz w:val="24"/>
            <w:szCs w:val="24"/>
            <w:bdr w:val="none" w:sz="0" w:space="0" w:color="auto" w:frame="1"/>
          </w:rPr>
          <w:t>Молотилки</w:t>
        </w:r>
      </w:hyperlink>
      <w:r w:rsidRPr="007B245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B2455">
        <w:rPr>
          <w:rFonts w:ascii="Times New Roman" w:hAnsi="Times New Roman" w:cs="Times New Roman"/>
          <w:color w:val="222222"/>
          <w:sz w:val="24"/>
          <w:szCs w:val="24"/>
        </w:rPr>
        <w:t xml:space="preserve">без копнителей комбайнов; ключи гаечные 8X10 (2 шт.), 9X11, 12X14 (2 шт.), 14X17, 17X19 (2 шт.), 22X24, 27X30; сменные головки 10, 12, 14, 17, 19 и 24; ключ для круглых гаек; молотки (2 шт.); плоскогубцы 175; отвертка; бородок слесарный 3 и 6; щипцы для снятия и установки стопорных колец; </w:t>
      </w:r>
      <w:proofErr w:type="spellStart"/>
      <w:r w:rsidRPr="007B2455">
        <w:rPr>
          <w:rFonts w:ascii="Times New Roman" w:hAnsi="Times New Roman" w:cs="Times New Roman"/>
          <w:color w:val="222222"/>
          <w:sz w:val="24"/>
          <w:szCs w:val="24"/>
        </w:rPr>
        <w:t>крейцмейсель</w:t>
      </w:r>
      <w:proofErr w:type="spellEnd"/>
      <w:r w:rsidRPr="007B2455">
        <w:rPr>
          <w:rFonts w:ascii="Times New Roman" w:hAnsi="Times New Roman" w:cs="Times New Roman"/>
          <w:color w:val="222222"/>
          <w:sz w:val="24"/>
          <w:szCs w:val="24"/>
        </w:rPr>
        <w:t xml:space="preserve"> слесарный 8X60°; выколотка для шпонок; молоток с медными бойками; тиски П-120; штангенциркуль ШЦ-П-0,1-200; съемник для снятия клиновых шпонок; съемник для снятия звездочек и шкивов, надставка для выбивания</w:t>
      </w:r>
      <w:r w:rsidRPr="007B245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6" w:history="1">
        <w:r w:rsidRPr="007B2455">
          <w:rPr>
            <w:rStyle w:val="a5"/>
            <w:rFonts w:ascii="Times New Roman" w:hAnsi="Times New Roman" w:cs="Times New Roman"/>
            <w:color w:val="6C8FAF"/>
            <w:sz w:val="24"/>
            <w:szCs w:val="24"/>
            <w:bdr w:val="none" w:sz="0" w:space="0" w:color="auto" w:frame="1"/>
          </w:rPr>
          <w:t>шнека</w:t>
        </w:r>
      </w:hyperlink>
      <w:r w:rsidRPr="007B245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7B2455">
        <w:rPr>
          <w:rFonts w:ascii="Times New Roman" w:hAnsi="Times New Roman" w:cs="Times New Roman"/>
          <w:color w:val="222222"/>
          <w:sz w:val="24"/>
          <w:szCs w:val="24"/>
        </w:rPr>
        <w:t>d</w:t>
      </w:r>
      <w:proofErr w:type="spellEnd"/>
      <w:r w:rsidRPr="007B2455">
        <w:rPr>
          <w:rFonts w:ascii="Times New Roman" w:hAnsi="Times New Roman" w:cs="Times New Roman"/>
          <w:color w:val="222222"/>
          <w:sz w:val="24"/>
          <w:szCs w:val="24"/>
        </w:rPr>
        <w:t xml:space="preserve"> — 2b мм, / = 200 мм, надставка для </w:t>
      </w:r>
      <w:proofErr w:type="spellStart"/>
      <w:r w:rsidRPr="007B2455">
        <w:rPr>
          <w:rFonts w:ascii="Times New Roman" w:hAnsi="Times New Roman" w:cs="Times New Roman"/>
          <w:color w:val="222222"/>
          <w:sz w:val="24"/>
          <w:szCs w:val="24"/>
        </w:rPr>
        <w:t>выпрессовки</w:t>
      </w:r>
      <w:proofErr w:type="spellEnd"/>
      <w:r w:rsidRPr="007B2455">
        <w:rPr>
          <w:rFonts w:ascii="Times New Roman" w:hAnsi="Times New Roman" w:cs="Times New Roman"/>
          <w:color w:val="222222"/>
          <w:sz w:val="24"/>
          <w:szCs w:val="24"/>
        </w:rPr>
        <w:t xml:space="preserve"> подшипников; </w:t>
      </w:r>
      <w:proofErr w:type="spellStart"/>
      <w:r w:rsidRPr="007B2455">
        <w:rPr>
          <w:rFonts w:ascii="Times New Roman" w:hAnsi="Times New Roman" w:cs="Times New Roman"/>
          <w:color w:val="222222"/>
          <w:sz w:val="24"/>
          <w:szCs w:val="24"/>
        </w:rPr>
        <w:t>тарировочный</w:t>
      </w:r>
      <w:proofErr w:type="spellEnd"/>
      <w:r w:rsidRPr="007B2455">
        <w:rPr>
          <w:rFonts w:ascii="Times New Roman" w:hAnsi="Times New Roman" w:cs="Times New Roman"/>
          <w:color w:val="222222"/>
          <w:sz w:val="24"/>
          <w:szCs w:val="24"/>
        </w:rPr>
        <w:t xml:space="preserve"> ключ для определения степени затяжки пружин на предохранительных муфтах.</w:t>
      </w:r>
    </w:p>
    <w:p w:rsidR="007B2455" w:rsidRDefault="007B2455" w:rsidP="007B2455">
      <w:pPr>
        <w:spacing w:after="360" w:line="270" w:lineRule="atLeast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B2455">
        <w:rPr>
          <w:rStyle w:val="a4"/>
          <w:rFonts w:ascii="Times New Roman" w:hAnsi="Times New Roman" w:cs="Times New Roman"/>
          <w:color w:val="222222"/>
          <w:sz w:val="24"/>
          <w:szCs w:val="24"/>
        </w:rPr>
        <w:t>Последовательность выполнения работы</w:t>
      </w:r>
      <w:r w:rsidRPr="007B245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B2455" w:rsidRPr="007B2455" w:rsidRDefault="007B2455" w:rsidP="007B245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Снять, разобрать, осмотреть и установить на </w:t>
      </w:r>
      <w:hyperlink r:id="rId7" w:history="1">
        <w:r w:rsidRPr="007B2455">
          <w:rPr>
            <w:rFonts w:ascii="Times New Roman" w:eastAsia="Times New Roman" w:hAnsi="Times New Roman" w:cs="Times New Roman"/>
            <w:b/>
            <w:bCs/>
            <w:color w:val="6C8FAF"/>
            <w:sz w:val="24"/>
            <w:szCs w:val="24"/>
          </w:rPr>
          <w:t>комбайн</w:t>
        </w:r>
      </w:hyperlink>
      <w:r w:rsidRPr="007B24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колосовой элеватор и большой колосовой шнек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Ослабить натяжение цепей привода большого 13 (см. рис. 56) и малого колосовых шнеков, найти соединительные звенья, вынуть их и снять цепи 9.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Открыть крышку 2 (рис. 59) нижней головки 3 кожуха 18 колосового элеватора и, проворачивая вручную шнек, подвести соединительное звено цепи элеватора к приводной звездочке и разъединить концы цепи.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гайки и вынуть болты крепления верхней головки и крышки 20 головки элеватора к кожуху малого колосового шнека.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Снять крышку подшипника, закрепленного в боковине нижней головки 3 колосового элеватора, и ослабить крепление подшипника на валу.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Отвернуть гайку, вывести из зацепления с фланцем кожуха большого колосового шнека крюк 1 и снять колосовой элеватор в сборе.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Открыть крышку 20 верхней головки корпуса элеватора и вытянуть скребковую цепь 4.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Снять защитный кожух 12 (рис. 60), освободить крепление и снять с правого конца вала приводную звездочку 18 в сборе с предохранительной муфтой 8.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Снять крышку опорного подшипника 9 на правом конце вала колосового шнека 2, ослабить крепление конусной </w:t>
      </w:r>
      <w:proofErr w:type="spellStart"/>
      <w:r w:rsidR="00E41BF7"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"http://sxteh.ru/mess119.htm" </w:instrText>
      </w:r>
      <w:r w:rsidR="00E41BF7"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7B2455">
        <w:rPr>
          <w:rFonts w:ascii="Times New Roman" w:eastAsia="Times New Roman" w:hAnsi="Times New Roman" w:cs="Times New Roman"/>
          <w:color w:val="6C8FAF"/>
          <w:sz w:val="24"/>
          <w:szCs w:val="24"/>
        </w:rPr>
        <w:t>втулки</w:t>
      </w:r>
      <w:r w:rsidR="00E41BF7"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подшипника</w:t>
      </w:r>
      <w:proofErr w:type="spellEnd"/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вывести шнек из кожуха.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Разобрать предохранительную муфту, для чего отвернуть гайки и контргайки на болтах 20, снять специальные шайбы и пружины 13, звездочку 18, диски муфты 17 и втулки муфты 15. Проверить состояние снятых деталей, разобраться с назначением их и собрать муфту в последовательности, обратной разборке, не затягивая гайки и контргайки на болтах 20.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Осмотреть и изучить устройство малого колосового шнека, не снимая его с комбайна. Обратить внимание на то, что фланец 5 (рис. 61) кожуха 3 крепится 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болтами 4 к левой панели молотилки. Овальные отверстия под болты позволяют изменять положение кожуха шнека при соединении его с верхней головкой колосового элеватора. Корпус 1 правого подшипника 2 установлен в специальной подвеске, которая крепится к крыше молотилки. В корпус ввернута трубка, по которой нагнетается масло в подшипник через специальный лючок, расположенный в крыше под бункером. Приводная звездочка 18 (см. рис. 60) закреплена на валу шнека 10 (см. рис. 61) шпонкой 9. Для того чтобы она располагалась в одной плоскости с ведущей звездочкой колосового элеватора, необходимо выдержать размер между осями симметрии корпуса подшипника и звездочкой 62±1 мм.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Проверить состояние кожуха 18 элеватора (</w:t>
      </w:r>
      <w:proofErr w:type="gramStart"/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см</w:t>
      </w:r>
      <w:proofErr w:type="gramEnd"/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. рис. 59) цепи 4, натяжной планки 9 со звездочкой 10, верхней ведомой звездочки 17 и приводной звездочки 12 малого колосового шнека. Убедиться в прочности крепления резиновых скребков 6 к специальным звеньям цепи 8 с помощью накладок 5 и пластин жесткости 7. Ослабнувшие заклепки переклепать.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Осмотреть корпус 4 (см. рис. 60) и большой колосовой шнек 2, откидное дно 3. Проверить состояние подшипников и уплотнений в крышках и прочность крепления звездочки 1 на валу шнека.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Устранить вмятины на крышках 2 и 20 (см. рис. 59) кожуха элеватора 18, а также на кожухе шнека 2 (см. рис. 60) и на откидном дне 3 кожуха.</w:t>
      </w:r>
    </w:p>
    <w:p w:rsidR="007B2455" w:rsidRPr="007B2455" w:rsidRDefault="007B2455" w:rsidP="007B2455">
      <w:pPr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Ввести шнек 2 в корпус 4, установить и закрепить на правом конце вала подшипник 9, выдержав размер от оси симметрии звездочки 1 до торца фланца корпуса 4. Закрепить клином на валу предохранительную муфту 8 так, чтобы между осью симметрии звездочки и правой стенкой кожуха было 65±1 мм.</w:t>
      </w:r>
    </w:p>
    <w:p w:rsidR="007B2455" w:rsidRPr="007B2455" w:rsidRDefault="007B2455" w:rsidP="007B2455">
      <w:p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13.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Установить на молотилку кожух 18 (см. рис. 59) колосового элеватора так, чтобы левый конец вала шнека вошел в подшипник, закрепленный в боковине нижней головки 3. Соединить крюк 1 с фланцем корпуса шнека и затянуть гайку. Прикрепить верхнюю головку элеватора к кожуху малого колосового шнека. Затянуть и застопорить гайку на конусной втулке подшипника большого колосового шнека, вставить болты, надеть крышку и затянуть гайки. Установить цепь 4 со скребками через верхнюю головку элеватора, одновременно опуская обе ветви цепи вниз, соединить концы специальным звеном и зашплинтовать. Закрыть крышки 2 и 20 и проверить плотность их прилегания к боковинам головок. Допустимый зазор не более 1 мм.</w:t>
      </w:r>
    </w:p>
    <w:p w:rsidR="007B2455" w:rsidRDefault="007B2455" w:rsidP="007B2455">
      <w:p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14.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Надеть и натянуть цепи привода большого и малого колосовых шнеков. Проверить легкость перемещения заслонки. Она должна плотно закрывать люк и свободно перемещаться от усилий руки.</w:t>
      </w:r>
    </w:p>
    <w:p w:rsidR="007B2455" w:rsidRPr="007B2455" w:rsidRDefault="007B2455" w:rsidP="007B2455">
      <w:p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B2455" w:rsidRPr="007B2455" w:rsidRDefault="007B2455" w:rsidP="007B2455">
      <w:pPr>
        <w:spacing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Снять, разобрать, осмотреть и установить и а комбайн зерновой элеватор и шнек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7B2455" w:rsidRPr="007B2455" w:rsidRDefault="007B2455" w:rsidP="007B2455">
      <w:pPr>
        <w:numPr>
          <w:ilvl w:val="0"/>
          <w:numId w:val="4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Для снятия разборки, осмотра и установки на комбайн зернового элеватора 4 (см. рис. 56) и зернового шнека 16 необходимо выполнить все операции, кроме 10-й, и в такой же последовательности, как и при разборке, сборке и установке колосового элеватора и большого колосового шнека.</w:t>
      </w: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7B2455" w:rsidRPr="007B2455" w:rsidRDefault="007B2455" w:rsidP="007B2455">
      <w:pPr>
        <w:numPr>
          <w:ilvl w:val="0"/>
          <w:numId w:val="4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Зерновой шнек получает привод от шкива 2 (рис. 62), который установлен вместе с предохранительной муфтой на левом конце вала зернового шнека. Во время разборки шнек выводят из кожуха в правую сторону.</w:t>
      </w:r>
    </w:p>
    <w:p w:rsidR="007B2455" w:rsidRPr="007B2455" w:rsidRDefault="007B2455" w:rsidP="007B2455">
      <w:pPr>
        <w:numPr>
          <w:ilvl w:val="0"/>
          <w:numId w:val="4"/>
        </w:numPr>
        <w:spacing w:after="0" w:line="27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2455">
        <w:rPr>
          <w:rFonts w:ascii="Times New Roman" w:eastAsia="Times New Roman" w:hAnsi="Times New Roman" w:cs="Times New Roman"/>
          <w:color w:val="222222"/>
          <w:sz w:val="24"/>
          <w:szCs w:val="24"/>
        </w:rPr>
        <w:t>При закреплении левого подшипника 9 на валу шнека 5 выдержать размер 21 ±3 мм от торца витка шнека до стенки кожуха 6. Предохранительную муфту установить и закрепить на валу клином так, чтобы от стенки кожуха до оси симметрии ручья шкива 2 было 92 ±2 мм.</w:t>
      </w:r>
    </w:p>
    <w:p w:rsidR="00CB428B" w:rsidRDefault="00CB428B"/>
    <w:sectPr w:rsidR="00CB428B" w:rsidSect="00E4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29C"/>
    <w:multiLevelType w:val="multilevel"/>
    <w:tmpl w:val="B7D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6194"/>
    <w:multiLevelType w:val="multilevel"/>
    <w:tmpl w:val="46988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258260F"/>
    <w:multiLevelType w:val="multilevel"/>
    <w:tmpl w:val="8EAE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36DB5"/>
    <w:multiLevelType w:val="multilevel"/>
    <w:tmpl w:val="018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455"/>
    <w:rsid w:val="007B2455"/>
    <w:rsid w:val="00BB2F2C"/>
    <w:rsid w:val="00CB428B"/>
    <w:rsid w:val="00E4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</w:style>
  <w:style w:type="paragraph" w:styleId="1">
    <w:name w:val="heading 1"/>
    <w:basedOn w:val="a"/>
    <w:link w:val="10"/>
    <w:uiPriority w:val="9"/>
    <w:qFormat/>
    <w:rsid w:val="007B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4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2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455"/>
  </w:style>
  <w:style w:type="character" w:styleId="a5">
    <w:name w:val="Hyperlink"/>
    <w:basedOn w:val="a0"/>
    <w:uiPriority w:val="99"/>
    <w:semiHidden/>
    <w:unhideWhenUsed/>
    <w:rsid w:val="007B24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xteh.ru/mess1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teh.ru/mess119.htm" TargetMode="External"/><Relationship Id="rId5" Type="http://schemas.openxmlformats.org/officeDocument/2006/relationships/hyperlink" Target="http://sxteh.ru/mess12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943</Words>
  <Characters>5381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FuckYouBill</cp:lastModifiedBy>
  <cp:revision>3</cp:revision>
  <cp:lastPrinted>2016-01-29T05:02:00Z</cp:lastPrinted>
  <dcterms:created xsi:type="dcterms:W3CDTF">2015-12-09T08:38:00Z</dcterms:created>
  <dcterms:modified xsi:type="dcterms:W3CDTF">2016-01-29T05:02:00Z</dcterms:modified>
</cp:coreProperties>
</file>