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57" w:rsidRPr="007F2DD6" w:rsidRDefault="00FC6057" w:rsidP="007F2DD6">
      <w:pPr>
        <w:pStyle w:val="NoSpacing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F2DD6">
        <w:rPr>
          <w:b/>
          <w:bCs/>
          <w:sz w:val="28"/>
          <w:szCs w:val="28"/>
        </w:rPr>
        <w:t>Министерство образования Нижегородской области</w:t>
      </w:r>
    </w:p>
    <w:p w:rsidR="00FC6057" w:rsidRPr="007F2DD6" w:rsidRDefault="00FC6057" w:rsidP="007F2DD6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7F2DD6">
        <w:rPr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FC6057" w:rsidRPr="007F2DD6" w:rsidRDefault="00FC6057" w:rsidP="007F2DD6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7F2DD6">
        <w:rPr>
          <w:b/>
          <w:bCs/>
          <w:sz w:val="28"/>
          <w:szCs w:val="28"/>
        </w:rPr>
        <w:t>среднего профессионального образования</w:t>
      </w:r>
    </w:p>
    <w:p w:rsidR="00FC6057" w:rsidRPr="007F2DD6" w:rsidRDefault="00FC6057" w:rsidP="007F2DD6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7F2DD6">
        <w:rPr>
          <w:b/>
          <w:bCs/>
          <w:sz w:val="28"/>
          <w:szCs w:val="28"/>
        </w:rPr>
        <w:t>«Спасский агропромышленный техникум»</w:t>
      </w:r>
    </w:p>
    <w:p w:rsidR="00FC6057" w:rsidRPr="006812E2" w:rsidRDefault="00FC6057" w:rsidP="00FD5D8F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106" w:type="dxa"/>
        <w:tblLook w:val="00A0"/>
      </w:tblPr>
      <w:tblGrid>
        <w:gridCol w:w="5954"/>
        <w:gridCol w:w="5104"/>
      </w:tblGrid>
      <w:tr w:rsidR="00FC6057" w:rsidRPr="00F33B93">
        <w:tc>
          <w:tcPr>
            <w:tcW w:w="5954" w:type="dxa"/>
          </w:tcPr>
          <w:p w:rsidR="00FC6057" w:rsidRPr="0008399B" w:rsidRDefault="00FC6057" w:rsidP="007F2DD6">
            <w:pPr>
              <w:pStyle w:val="NoSpacing"/>
            </w:pPr>
            <w:r w:rsidRPr="0008399B">
              <w:t>РАССМОТРЕНО    ПЦК</w:t>
            </w:r>
          </w:p>
          <w:p w:rsidR="00FC6057" w:rsidRPr="0008399B" w:rsidRDefault="00FC6057" w:rsidP="007F2DD6">
            <w:pPr>
              <w:pStyle w:val="NoSpacing"/>
            </w:pPr>
            <w:r w:rsidRPr="0008399B">
              <w:t>Председатель_________И.В.Ерошина</w:t>
            </w:r>
          </w:p>
          <w:p w:rsidR="00FC6057" w:rsidRPr="0008399B" w:rsidRDefault="00FC6057" w:rsidP="007F2DD6">
            <w:pPr>
              <w:pStyle w:val="NoSpacing"/>
            </w:pPr>
            <w:r w:rsidRPr="0008399B">
              <w:t>Протокол №____</w:t>
            </w:r>
          </w:p>
          <w:p w:rsidR="00FC6057" w:rsidRPr="0008399B" w:rsidRDefault="00FC6057" w:rsidP="007F2DD6">
            <w:pPr>
              <w:pStyle w:val="NoSpacing"/>
            </w:pPr>
            <w:r w:rsidRPr="0008399B">
              <w:t>«___»________________20___г.</w:t>
            </w:r>
          </w:p>
          <w:p w:rsidR="00FC6057" w:rsidRPr="0008399B" w:rsidRDefault="00FC6057" w:rsidP="007F2DD6">
            <w:pPr>
              <w:pStyle w:val="NoSpacing"/>
            </w:pPr>
          </w:p>
        </w:tc>
        <w:tc>
          <w:tcPr>
            <w:tcW w:w="5104" w:type="dxa"/>
          </w:tcPr>
          <w:p w:rsidR="00FC6057" w:rsidRPr="00B134E0" w:rsidRDefault="00FC6057" w:rsidP="007F2DD6">
            <w:pPr>
              <w:pStyle w:val="NoSpacing"/>
            </w:pPr>
            <w:r w:rsidRPr="00B134E0">
              <w:t>УТВЕРЖДАЮ</w:t>
            </w:r>
          </w:p>
          <w:p w:rsidR="00FC6057" w:rsidRPr="00B134E0" w:rsidRDefault="00FC6057" w:rsidP="007F2DD6">
            <w:pPr>
              <w:pStyle w:val="NoSpacing"/>
            </w:pPr>
            <w:r w:rsidRPr="00B134E0">
              <w:t>Заместитель директора по УПР</w:t>
            </w:r>
          </w:p>
          <w:p w:rsidR="00FC6057" w:rsidRPr="0008399B" w:rsidRDefault="00FC6057" w:rsidP="007F2DD6">
            <w:pPr>
              <w:pStyle w:val="NoSpacing"/>
              <w:rPr>
                <w:i/>
                <w:iCs/>
              </w:rPr>
            </w:pPr>
          </w:p>
          <w:p w:rsidR="00FC6057" w:rsidRPr="0008399B" w:rsidRDefault="00FC6057" w:rsidP="007F2DD6">
            <w:pPr>
              <w:pStyle w:val="NoSpacing"/>
              <w:rPr>
                <w:i/>
                <w:iCs/>
              </w:rPr>
            </w:pPr>
            <w:r w:rsidRPr="0008399B">
              <w:rPr>
                <w:i/>
                <w:iCs/>
              </w:rPr>
              <w:t xml:space="preserve">     _______Н.В.Подлесова</w:t>
            </w:r>
          </w:p>
          <w:p w:rsidR="00FC6057" w:rsidRPr="00B134E0" w:rsidRDefault="00FC6057" w:rsidP="007F2DD6">
            <w:pPr>
              <w:pStyle w:val="NoSpacing"/>
            </w:pPr>
          </w:p>
          <w:p w:rsidR="00FC6057" w:rsidRPr="00B134E0" w:rsidRDefault="00FC6057" w:rsidP="007F2DD6">
            <w:pPr>
              <w:pStyle w:val="NoSpacing"/>
            </w:pPr>
            <w:r w:rsidRPr="00B134E0">
              <w:t>«</w:t>
            </w:r>
            <w:r w:rsidRPr="0008399B">
              <w:rPr>
                <w:u w:val="single"/>
                <w:lang w:val="en-US"/>
              </w:rPr>
              <w:t xml:space="preserve">     </w:t>
            </w:r>
            <w:r w:rsidRPr="00B134E0">
              <w:t>»</w:t>
            </w:r>
            <w:r w:rsidRPr="0008399B">
              <w:rPr>
                <w:u w:val="single"/>
                <w:lang w:val="en-US"/>
              </w:rPr>
              <w:tab/>
            </w:r>
            <w:r w:rsidRPr="0008399B">
              <w:rPr>
                <w:u w:val="single"/>
              </w:rPr>
              <w:t>________</w:t>
            </w:r>
            <w:r w:rsidRPr="00B134E0">
              <w:t>20</w:t>
            </w:r>
            <w:r w:rsidRPr="0008399B">
              <w:rPr>
                <w:u w:val="single"/>
              </w:rPr>
              <w:t xml:space="preserve"> </w:t>
            </w:r>
            <w:r w:rsidRPr="0008399B">
              <w:rPr>
                <w:u w:val="single"/>
                <w:lang w:val="en-US"/>
              </w:rPr>
              <w:tab/>
            </w:r>
            <w:r w:rsidRPr="00B134E0">
              <w:t xml:space="preserve"> г.</w:t>
            </w:r>
          </w:p>
          <w:p w:rsidR="00FC6057" w:rsidRPr="0008399B" w:rsidRDefault="00FC6057" w:rsidP="007F2DD6">
            <w:pPr>
              <w:pStyle w:val="NoSpacing"/>
            </w:pPr>
          </w:p>
        </w:tc>
      </w:tr>
    </w:tbl>
    <w:p w:rsidR="00FC6057" w:rsidRPr="006812E2" w:rsidRDefault="00FC6057" w:rsidP="00FD5D8F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FD5D8F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FD5D8F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Pr="006812E2" w:rsidRDefault="00FC6057" w:rsidP="00FD5D8F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2E2">
        <w:rPr>
          <w:rFonts w:ascii="Times New Roman" w:hAnsi="Times New Roman" w:cs="Times New Roman"/>
          <w:b/>
          <w:bCs/>
          <w:sz w:val="32"/>
          <w:szCs w:val="32"/>
        </w:rPr>
        <w:t>Комплект</w:t>
      </w:r>
    </w:p>
    <w:p w:rsidR="00FC6057" w:rsidRPr="006812E2" w:rsidRDefault="00FC6057" w:rsidP="00FD5D8F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 - оценочных средств </w:t>
      </w:r>
    </w:p>
    <w:p w:rsidR="00FC6057" w:rsidRPr="006812E2" w:rsidRDefault="00FC6057" w:rsidP="00FD5D8F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учебной дисциплины</w:t>
      </w:r>
    </w:p>
    <w:p w:rsidR="00FC6057" w:rsidRPr="006812E2" w:rsidRDefault="00FC6057" w:rsidP="0068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 xml:space="preserve">ОП.0.9 </w:t>
      </w:r>
      <w:r w:rsidRPr="006812E2">
        <w:rPr>
          <w:rFonts w:ascii="Times New Roman" w:hAnsi="Times New Roman" w:cs="Times New Roman"/>
          <w:b/>
          <w:bCs/>
          <w:caps/>
          <w:sz w:val="28"/>
          <w:szCs w:val="28"/>
        </w:rPr>
        <w:t>Аудит</w:t>
      </w:r>
    </w:p>
    <w:p w:rsidR="00FC6057" w:rsidRPr="006812E2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по программам подготовки специалистов среднего звена</w:t>
      </w:r>
    </w:p>
    <w:p w:rsidR="00FC6057" w:rsidRPr="006812E2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FC6057" w:rsidRPr="006812E2" w:rsidRDefault="00FC6057" w:rsidP="00FD5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81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080114 Экономика и бухгалтерский учет (по отраслям) </w:t>
      </w:r>
    </w:p>
    <w:p w:rsidR="00FC6057" w:rsidRPr="006812E2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sz w:val="28"/>
          <w:szCs w:val="28"/>
        </w:rPr>
      </w:pPr>
    </w:p>
    <w:p w:rsidR="00FC6057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sz w:val="28"/>
          <w:szCs w:val="28"/>
        </w:rPr>
      </w:pPr>
    </w:p>
    <w:p w:rsidR="00FC6057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sz w:val="28"/>
          <w:szCs w:val="28"/>
        </w:rPr>
      </w:pPr>
    </w:p>
    <w:p w:rsidR="00FC6057" w:rsidRPr="006812E2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sz w:val="28"/>
          <w:szCs w:val="28"/>
        </w:rPr>
      </w:pPr>
    </w:p>
    <w:p w:rsidR="00FC6057" w:rsidRPr="006812E2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sz w:val="28"/>
          <w:szCs w:val="28"/>
        </w:rPr>
      </w:pPr>
    </w:p>
    <w:p w:rsidR="00FC6057" w:rsidRPr="007F2DD6" w:rsidRDefault="00FC6057" w:rsidP="007F2DD6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  Спасское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12E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C6057" w:rsidRPr="006812E2" w:rsidRDefault="00FC6057" w:rsidP="00FD5D8F">
      <w:pPr>
        <w:shd w:val="clear" w:color="auto" w:fill="FFFFFF"/>
        <w:spacing w:before="86"/>
        <w:ind w:left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FD5D8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C6057" w:rsidRPr="006812E2" w:rsidRDefault="00FC6057" w:rsidP="00FD5D8F">
      <w:pPr>
        <w:spacing w:line="360" w:lineRule="auto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 xml:space="preserve">Разработчики: </w:t>
      </w:r>
      <w:r w:rsidRPr="006812E2">
        <w:rPr>
          <w:rFonts w:ascii="Times New Roman" w:hAnsi="Times New Roman" w:cs="Times New Roman"/>
          <w:b/>
          <w:bCs/>
        </w:rPr>
        <w:tab/>
      </w:r>
    </w:p>
    <w:p w:rsidR="00FC6057" w:rsidRPr="006812E2" w:rsidRDefault="00FC6057" w:rsidP="00FD5D8F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220"/>
        <w:gridCol w:w="3253"/>
        <w:gridCol w:w="3204"/>
      </w:tblGrid>
      <w:tr w:rsidR="00FC6057" w:rsidRPr="00F33B93">
        <w:tc>
          <w:tcPr>
            <w:tcW w:w="3379" w:type="dxa"/>
            <w:vAlign w:val="bottom"/>
          </w:tcPr>
          <w:p w:rsidR="00FC6057" w:rsidRPr="00F33B93" w:rsidRDefault="00FC6057" w:rsidP="008D14E8">
            <w:pPr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33B93">
              <w:rPr>
                <w:rFonts w:ascii="Times New Roman" w:hAnsi="Times New Roman" w:cs="Times New Roman"/>
              </w:rPr>
              <w:t>ГБОУ СПО Спасский АПТ</w:t>
            </w:r>
          </w:p>
        </w:tc>
        <w:tc>
          <w:tcPr>
            <w:tcW w:w="3379" w:type="dxa"/>
            <w:vAlign w:val="bottom"/>
          </w:tcPr>
          <w:p w:rsidR="00FC6057" w:rsidRPr="00F33B93" w:rsidRDefault="00FC6057" w:rsidP="008D14E8">
            <w:pPr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33B9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379" w:type="dxa"/>
            <w:vAlign w:val="bottom"/>
          </w:tcPr>
          <w:p w:rsidR="00FC6057" w:rsidRPr="00F33B93" w:rsidRDefault="00FC6057" w:rsidP="008D14E8">
            <w:pPr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33B93">
              <w:rPr>
                <w:rFonts w:ascii="Times New Roman" w:hAnsi="Times New Roman" w:cs="Times New Roman"/>
              </w:rPr>
              <w:t>В.А. Тябина</w:t>
            </w:r>
          </w:p>
        </w:tc>
      </w:tr>
    </w:tbl>
    <w:p w:rsidR="00FC6057" w:rsidRPr="006812E2" w:rsidRDefault="00FC6057" w:rsidP="00FD5D8F">
      <w:pPr>
        <w:jc w:val="both"/>
        <w:rPr>
          <w:rFonts w:ascii="Times New Roman" w:hAnsi="Times New Roman" w:cs="Times New Roman"/>
        </w:rPr>
      </w:pPr>
    </w:p>
    <w:p w:rsidR="00FC6057" w:rsidRPr="006812E2" w:rsidRDefault="00FC6057" w:rsidP="00FD5D8F">
      <w:pPr>
        <w:tabs>
          <w:tab w:val="left" w:pos="6225"/>
        </w:tabs>
        <w:rPr>
          <w:rFonts w:ascii="Times New Roman" w:hAnsi="Times New Roman" w:cs="Times New Roman"/>
        </w:rPr>
      </w:pPr>
    </w:p>
    <w:p w:rsidR="00FC6057" w:rsidRPr="006812E2" w:rsidRDefault="00FC6057" w:rsidP="00FD5D8F">
      <w:pPr>
        <w:tabs>
          <w:tab w:val="left" w:pos="6225"/>
        </w:tabs>
        <w:rPr>
          <w:rFonts w:ascii="Times New Roman" w:hAnsi="Times New Roman" w:cs="Times New Roman"/>
        </w:rPr>
      </w:pPr>
    </w:p>
    <w:p w:rsidR="00FC6057" w:rsidRPr="006812E2" w:rsidRDefault="00FC6057" w:rsidP="00FD5D8F">
      <w:pPr>
        <w:tabs>
          <w:tab w:val="left" w:pos="6225"/>
        </w:tabs>
        <w:rPr>
          <w:rFonts w:ascii="Times New Roman" w:hAnsi="Times New Roman" w:cs="Times New Roman"/>
        </w:rPr>
      </w:pPr>
    </w:p>
    <w:p w:rsidR="00FC6057" w:rsidRPr="006812E2" w:rsidRDefault="00FC6057" w:rsidP="00FD5D8F">
      <w:pPr>
        <w:tabs>
          <w:tab w:val="left" w:pos="6225"/>
        </w:tabs>
        <w:rPr>
          <w:rFonts w:ascii="Times New Roman" w:hAnsi="Times New Roman" w:cs="Times New Roman"/>
        </w:rPr>
      </w:pPr>
    </w:p>
    <w:p w:rsidR="00FC6057" w:rsidRPr="006812E2" w:rsidRDefault="00FC6057" w:rsidP="00FD5D8F">
      <w:pPr>
        <w:tabs>
          <w:tab w:val="left" w:pos="6225"/>
        </w:tabs>
        <w:rPr>
          <w:rFonts w:ascii="Times New Roman" w:hAnsi="Times New Roman" w:cs="Times New Roman"/>
        </w:rPr>
      </w:pPr>
    </w:p>
    <w:p w:rsidR="00FC6057" w:rsidRPr="006812E2" w:rsidRDefault="00FC6057" w:rsidP="00FD5D8F">
      <w:pPr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 xml:space="preserve">Эксперты от работодателя: </w:t>
      </w:r>
    </w:p>
    <w:p w:rsidR="00FC6057" w:rsidRPr="006812E2" w:rsidRDefault="00FC6057" w:rsidP="00FD5D8F">
      <w:pPr>
        <w:rPr>
          <w:rFonts w:ascii="Times New Roman" w:hAnsi="Times New Roman" w:cs="Times New Roman"/>
          <w:b/>
          <w:bCs/>
        </w:rPr>
      </w:pPr>
    </w:p>
    <w:p w:rsidR="00FC6057" w:rsidRPr="006812E2" w:rsidRDefault="00FC6057" w:rsidP="00FD5D8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210"/>
        <w:gridCol w:w="3185"/>
        <w:gridCol w:w="3176"/>
      </w:tblGrid>
      <w:tr w:rsidR="00FC6057" w:rsidRPr="00F33B93">
        <w:tc>
          <w:tcPr>
            <w:tcW w:w="3210" w:type="dxa"/>
            <w:vAlign w:val="bottom"/>
          </w:tcPr>
          <w:p w:rsidR="00FC6057" w:rsidRPr="00F33B93" w:rsidRDefault="00FC6057" w:rsidP="00713004">
            <w:pPr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F33B93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Спасского муниципального района</w:t>
            </w:r>
            <w:r w:rsidRPr="00F33B93">
              <w:rPr>
                <w:rFonts w:ascii="Times New Roman" w:hAnsi="Times New Roman" w:cs="Times New Roman"/>
                <w:highlight w:val="yellow"/>
                <w:lang w:eastAsia="ar-SA"/>
              </w:rPr>
              <w:t xml:space="preserve"> </w:t>
            </w:r>
          </w:p>
        </w:tc>
        <w:tc>
          <w:tcPr>
            <w:tcW w:w="3185" w:type="dxa"/>
            <w:vAlign w:val="bottom"/>
          </w:tcPr>
          <w:p w:rsidR="00FC6057" w:rsidRPr="00F33B93" w:rsidRDefault="00FC6057" w:rsidP="0071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B9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3176" w:type="dxa"/>
            <w:vAlign w:val="bottom"/>
          </w:tcPr>
          <w:p w:rsidR="00FC6057" w:rsidRPr="00F33B93" w:rsidRDefault="00FC6057" w:rsidP="00713004">
            <w:pPr>
              <w:tabs>
                <w:tab w:val="left" w:pos="6225"/>
              </w:tabs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F33B93">
              <w:rPr>
                <w:rFonts w:ascii="Times New Roman" w:hAnsi="Times New Roman" w:cs="Times New Roman"/>
                <w:sz w:val="20"/>
                <w:szCs w:val="20"/>
              </w:rPr>
              <w:t>В. А. Серагина</w:t>
            </w:r>
            <w:r w:rsidRPr="00F33B93">
              <w:rPr>
                <w:rFonts w:ascii="Times New Roman" w:hAnsi="Times New Roman" w:cs="Times New Roman"/>
                <w:highlight w:val="yellow"/>
                <w:lang w:eastAsia="ar-SA"/>
              </w:rPr>
              <w:t xml:space="preserve"> </w:t>
            </w:r>
          </w:p>
        </w:tc>
      </w:tr>
    </w:tbl>
    <w:p w:rsidR="00FC6057" w:rsidRPr="006812E2" w:rsidRDefault="00FC6057" w:rsidP="00FD5D8F">
      <w:pPr>
        <w:rPr>
          <w:rFonts w:ascii="Times New Roman" w:hAnsi="Times New Roman" w:cs="Times New Roman"/>
          <w:b/>
          <w:bCs/>
        </w:rPr>
      </w:pPr>
    </w:p>
    <w:p w:rsidR="00FC6057" w:rsidRPr="006812E2" w:rsidRDefault="00FC6057" w:rsidP="00FD5D8F">
      <w:pPr>
        <w:rPr>
          <w:rFonts w:ascii="Times New Roman" w:hAnsi="Times New Roman" w:cs="Times New Roman"/>
          <w:b/>
          <w:bCs/>
        </w:rPr>
      </w:pPr>
    </w:p>
    <w:p w:rsidR="00FC6057" w:rsidRPr="006812E2" w:rsidRDefault="00FC6057" w:rsidP="00FD5D8F">
      <w:pPr>
        <w:rPr>
          <w:rFonts w:ascii="Times New Roman" w:hAnsi="Times New Roman" w:cs="Times New Roman"/>
          <w:b/>
          <w:bCs/>
        </w:rPr>
      </w:pPr>
    </w:p>
    <w:p w:rsidR="00FC6057" w:rsidRPr="006812E2" w:rsidRDefault="00FC6057" w:rsidP="007F2DD6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6860036"/>
    </w:p>
    <w:p w:rsidR="00FC6057" w:rsidRPr="006812E2" w:rsidRDefault="00FC6057" w:rsidP="007F2D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Default="00FC6057" w:rsidP="007F2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Default="00FC6057" w:rsidP="007F2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Default="00FC6057" w:rsidP="007F2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Default="00FC6057" w:rsidP="007F2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Default="00FC6057" w:rsidP="007F2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Default="00FC6057" w:rsidP="007F2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057" w:rsidRPr="007F2DD6" w:rsidRDefault="00FC6057" w:rsidP="007F2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2E2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tbl>
      <w:tblPr>
        <w:tblW w:w="9606" w:type="dxa"/>
        <w:tblInd w:w="-106" w:type="dxa"/>
        <w:tblLook w:val="00A0"/>
      </w:tblPr>
      <w:tblGrid>
        <w:gridCol w:w="1101"/>
        <w:gridCol w:w="7796"/>
        <w:gridCol w:w="709"/>
      </w:tblGrid>
      <w:tr w:rsidR="00FC6057" w:rsidRPr="00F33B93"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Паспорт комплекта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онтрольно-оценочных средств</w:t>
            </w:r>
          </w:p>
        </w:tc>
        <w:tc>
          <w:tcPr>
            <w:tcW w:w="709" w:type="dxa"/>
          </w:tcPr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057" w:rsidRPr="00F33B93"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r w:rsidRPr="00F33B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681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комплекта оценочных средств</w:t>
            </w:r>
          </w:p>
        </w:tc>
        <w:tc>
          <w:tcPr>
            <w:tcW w:w="709" w:type="dxa"/>
          </w:tcPr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057" w:rsidRPr="00F33B93"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 Система контроля и оценки освоения программы учебной дисциплины………………………………………..</w:t>
            </w:r>
          </w:p>
        </w:tc>
        <w:tc>
          <w:tcPr>
            <w:tcW w:w="709" w:type="dxa"/>
          </w:tcPr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057" w:rsidRPr="00F33B93"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 по ОП при освоении учебной дисциплины………………………………………...</w:t>
            </w:r>
          </w:p>
        </w:tc>
        <w:tc>
          <w:tcPr>
            <w:tcW w:w="709" w:type="dxa"/>
          </w:tcPr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057" w:rsidRPr="00F33B93"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796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оценки освоения программы ОП</w:t>
            </w:r>
          </w:p>
        </w:tc>
        <w:tc>
          <w:tcPr>
            <w:tcW w:w="709" w:type="dxa"/>
          </w:tcPr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6057" w:rsidRPr="00F33B93"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FC6057" w:rsidRPr="00F33B93" w:rsidRDefault="00FC6057" w:rsidP="0068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для оценки освоенных умений и усвоенных знаний по дисциплине</w:t>
            </w:r>
            <w:r w:rsidRPr="00F3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3B93">
              <w:rPr>
                <w:rFonts w:ascii="Times New Roman" w:hAnsi="Times New Roman" w:cs="Times New Roman"/>
              </w:rPr>
              <w:t xml:space="preserve">ОП.0.9 </w:t>
            </w:r>
            <w:r w:rsidRPr="00F33B93">
              <w:rPr>
                <w:rFonts w:ascii="Times New Roman" w:hAnsi="Times New Roman" w:cs="Times New Roman"/>
                <w:caps/>
              </w:rPr>
              <w:t>Аудит</w:t>
            </w:r>
          </w:p>
        </w:tc>
        <w:tc>
          <w:tcPr>
            <w:tcW w:w="709" w:type="dxa"/>
          </w:tcPr>
          <w:p w:rsidR="00FC6057" w:rsidRPr="00F33B93" w:rsidRDefault="00FC6057" w:rsidP="0068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</w:tr>
      <w:tr w:rsidR="00FC6057" w:rsidRPr="00F33B93">
        <w:trPr>
          <w:trHeight w:val="986"/>
        </w:trPr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Вопросы для дифференцированного зачета</w:t>
            </w:r>
          </w:p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709" w:type="dxa"/>
          </w:tcPr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6057" w:rsidRPr="00F33B93">
        <w:tc>
          <w:tcPr>
            <w:tcW w:w="1101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C6057" w:rsidRPr="00F33B93" w:rsidRDefault="00FC6057" w:rsidP="008D14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  <w:p w:rsidR="00FC6057" w:rsidRPr="00F33B93" w:rsidRDefault="00FC6057" w:rsidP="008D14E8">
            <w:pPr>
              <w:rPr>
                <w:rStyle w:val="Hyperlink"/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FC6057" w:rsidRPr="00F33B93" w:rsidRDefault="00FC6057" w:rsidP="008D14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C6057" w:rsidRPr="006812E2" w:rsidRDefault="00FC6057" w:rsidP="00FD5D8F">
      <w:pPr>
        <w:rPr>
          <w:rFonts w:ascii="Times New Roman" w:hAnsi="Times New Roman" w:cs="Times New Roman"/>
        </w:rPr>
      </w:pPr>
    </w:p>
    <w:p w:rsidR="00FC6057" w:rsidRPr="006812E2" w:rsidRDefault="00FC6057" w:rsidP="00FD5D8F">
      <w:pPr>
        <w:rPr>
          <w:rFonts w:ascii="Times New Roman" w:hAnsi="Times New Roman" w:cs="Times New Roman"/>
        </w:rPr>
      </w:pPr>
    </w:p>
    <w:p w:rsidR="00FC6057" w:rsidRPr="006812E2" w:rsidRDefault="00FC6057" w:rsidP="00FD5D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Default="00FC6057" w:rsidP="00FD5D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Default="00FC6057" w:rsidP="00FD5D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Default="00FC6057" w:rsidP="00FD5D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Default="00FC6057" w:rsidP="00FD5D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Default="00FC6057" w:rsidP="00FD5D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FD5D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DA36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DA3687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812E2">
        <w:rPr>
          <w:rFonts w:ascii="Times New Roman" w:hAnsi="Times New Roman" w:cs="Times New Roman"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  <w:bookmarkEnd w:id="0"/>
    </w:p>
    <w:p w:rsidR="00FC6057" w:rsidRPr="006812E2" w:rsidRDefault="00FC6057" w:rsidP="00FD5D8F">
      <w:pPr>
        <w:rPr>
          <w:rFonts w:ascii="Times New Roman" w:hAnsi="Times New Roman" w:cs="Times New Roman"/>
        </w:rPr>
      </w:pPr>
    </w:p>
    <w:p w:rsidR="00FC6057" w:rsidRPr="006812E2" w:rsidRDefault="00FC6057" w:rsidP="00FD5D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комплекта оценочных средств</w:t>
      </w:r>
    </w:p>
    <w:p w:rsidR="00FC6057" w:rsidRPr="006812E2" w:rsidRDefault="00FC6057" w:rsidP="00595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     Комплект контрольно - оценочных средств (КОС) предназначен для контроля и оценки образовательных достижений обучающихся, освоивших программу </w:t>
      </w:r>
      <w:r w:rsidRPr="006812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6812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  <w:sz w:val="24"/>
          <w:szCs w:val="24"/>
        </w:rPr>
        <w:t xml:space="preserve">ОП.0.9 </w:t>
      </w:r>
      <w:r w:rsidRPr="006812E2">
        <w:rPr>
          <w:rFonts w:ascii="Times New Roman" w:hAnsi="Times New Roman" w:cs="Times New Roman"/>
          <w:caps/>
          <w:sz w:val="24"/>
          <w:szCs w:val="24"/>
        </w:rPr>
        <w:t>аудит</w:t>
      </w:r>
    </w:p>
    <w:p w:rsidR="00FC6057" w:rsidRDefault="00FC6057" w:rsidP="00FD5D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КОС включает контрольные материалы для проведения текущего контроля и </w:t>
      </w:r>
    </w:p>
    <w:p w:rsidR="00FC6057" w:rsidRPr="006812E2" w:rsidRDefault="00FC6057" w:rsidP="00FD5D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</w:t>
      </w:r>
      <w:r w:rsidRPr="00E15692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6812E2">
        <w:rPr>
          <w:rFonts w:ascii="Times New Roman" w:hAnsi="Times New Roman" w:cs="Times New Roman"/>
          <w:sz w:val="28"/>
          <w:szCs w:val="28"/>
        </w:rPr>
        <w:t xml:space="preserve"> в форме дифференцированного зачета.</w:t>
      </w:r>
    </w:p>
    <w:p w:rsidR="00FC6057" w:rsidRPr="006812E2" w:rsidRDefault="00FC6057" w:rsidP="005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C6057" w:rsidRPr="006812E2" w:rsidRDefault="00FC6057" w:rsidP="0059515C">
      <w:pPr>
        <w:shd w:val="clear" w:color="auto" w:fill="FFFFFF"/>
        <w:spacing w:line="274" w:lineRule="exact"/>
        <w:ind w:right="106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нормативно-правовом </w:t>
      </w:r>
      <w:r w:rsidRPr="006812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регулировании аудиторской деятельности в РФ;</w:t>
      </w:r>
    </w:p>
    <w:p w:rsidR="00FC6057" w:rsidRPr="006812E2" w:rsidRDefault="00FC6057" w:rsidP="0059515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участвовать в проведении аудиторских проверок;</w:t>
      </w:r>
    </w:p>
    <w:p w:rsidR="00FC6057" w:rsidRPr="006812E2" w:rsidRDefault="00FC6057" w:rsidP="005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участвовать в составлении аудиторских заключении</w:t>
      </w:r>
      <w:r w:rsidRPr="006812E2">
        <w:rPr>
          <w:rFonts w:ascii="Times New Roman" w:hAnsi="Times New Roman" w:cs="Times New Roman"/>
          <w:sz w:val="28"/>
          <w:szCs w:val="28"/>
        </w:rPr>
        <w:t>.</w:t>
      </w:r>
    </w:p>
    <w:p w:rsidR="00FC6057" w:rsidRPr="006812E2" w:rsidRDefault="00FC6057" w:rsidP="005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C6057" w:rsidRPr="006812E2" w:rsidRDefault="00FC6057" w:rsidP="0059515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>основные принципы аудиторской деятельности;</w:t>
      </w:r>
    </w:p>
    <w:p w:rsidR="00FC6057" w:rsidRPr="006812E2" w:rsidRDefault="00FC6057" w:rsidP="0059515C">
      <w:pPr>
        <w:shd w:val="clear" w:color="auto" w:fill="FFFFFF"/>
        <w:spacing w:line="274" w:lineRule="exact"/>
        <w:ind w:right="106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нормативно-правовое регулирование аудиторской 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>деятельности в РФ;</w:t>
      </w:r>
    </w:p>
    <w:p w:rsidR="00FC6057" w:rsidRPr="006812E2" w:rsidRDefault="00FC6057" w:rsidP="0059515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основные процедуры аудиторской проверки;</w:t>
      </w:r>
    </w:p>
    <w:p w:rsidR="00FC6057" w:rsidRPr="006812E2" w:rsidRDefault="00FC6057" w:rsidP="0059515C">
      <w:pPr>
        <w:shd w:val="clear" w:color="auto" w:fill="FFFFFF"/>
        <w:spacing w:line="274" w:lineRule="exact"/>
        <w:ind w:right="106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порядок оценки систем внутреннего и внешнего 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>аудита;</w:t>
      </w:r>
    </w:p>
    <w:p w:rsidR="00FC6057" w:rsidRPr="006812E2" w:rsidRDefault="00FC6057" w:rsidP="0059515C">
      <w:pPr>
        <w:shd w:val="clear" w:color="auto" w:fill="FFFFFF"/>
        <w:spacing w:line="274" w:lineRule="exact"/>
        <w:ind w:right="106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аудит основных средств и нематериальных 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>активов;</w:t>
      </w:r>
    </w:p>
    <w:p w:rsidR="00FC6057" w:rsidRPr="006812E2" w:rsidRDefault="00FC6057" w:rsidP="0059515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аудит производственных запасов;</w:t>
      </w:r>
    </w:p>
    <w:p w:rsidR="00FC6057" w:rsidRPr="006812E2" w:rsidRDefault="00FC6057" w:rsidP="0059515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аудит расчетов;</w:t>
      </w:r>
    </w:p>
    <w:p w:rsidR="00FC6057" w:rsidRPr="006812E2" w:rsidRDefault="00FC6057" w:rsidP="0059515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аудит учета кредитов и займов;</w:t>
      </w:r>
    </w:p>
    <w:p w:rsidR="00FC6057" w:rsidRPr="006812E2" w:rsidRDefault="00FC6057" w:rsidP="0059515C">
      <w:pPr>
        <w:shd w:val="clear" w:color="auto" w:fill="FFFFFF"/>
        <w:spacing w:line="274" w:lineRule="exact"/>
        <w:ind w:right="106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аудит готовой продукции и финансовых 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>результатов;</w:t>
      </w:r>
    </w:p>
    <w:p w:rsidR="00FC6057" w:rsidRPr="006812E2" w:rsidRDefault="00FC6057" w:rsidP="005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 xml:space="preserve">аудит собственного капитала, расчетов с </w:t>
      </w:r>
      <w:r w:rsidRPr="006812E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учредителями и отчетности экономического субъекта.</w:t>
      </w:r>
    </w:p>
    <w:p w:rsidR="00FC6057" w:rsidRPr="006812E2" w:rsidRDefault="00FC6057" w:rsidP="00FD5D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057" w:rsidRPr="006812E2" w:rsidRDefault="00FC6057" w:rsidP="00FD5D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FD5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1.2 Сводные данные об объектах оценивания, основных показателях оценки, типах заданий, формах аттестации</w:t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12E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3867"/>
        <w:gridCol w:w="1726"/>
      </w:tblGrid>
      <w:tr w:rsidR="00FC6057" w:rsidRPr="00F33B93">
        <w:tc>
          <w:tcPr>
            <w:tcW w:w="2625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Тип задания;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FC6057" w:rsidRPr="00F33B93">
        <w:trPr>
          <w:trHeight w:val="1350"/>
        </w:trPr>
        <w:tc>
          <w:tcPr>
            <w:tcW w:w="2625" w:type="dxa"/>
          </w:tcPr>
          <w:p w:rsidR="00FC6057" w:rsidRPr="00F33B93" w:rsidRDefault="00FC6057" w:rsidP="00364C5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F33B9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нормативно-правовом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регулировании аудиторской деятельности в РФ.</w:t>
            </w:r>
          </w:p>
        </w:tc>
        <w:tc>
          <w:tcPr>
            <w:tcW w:w="3867" w:type="dxa"/>
          </w:tcPr>
          <w:p w:rsidR="00FC6057" w:rsidRPr="00F33B93" w:rsidRDefault="00FC6057" w:rsidP="00364C5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Ориентируется в нормативно-правовом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регулировании аудиторской деятельности в РФ.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ПР -2</w:t>
            </w:r>
          </w:p>
        </w:tc>
      </w:tr>
      <w:tr w:rsidR="00FC6057" w:rsidRPr="00F33B93">
        <w:trPr>
          <w:trHeight w:val="905"/>
        </w:trPr>
        <w:tc>
          <w:tcPr>
            <w:tcW w:w="2625" w:type="dxa"/>
          </w:tcPr>
          <w:p w:rsidR="00FC6057" w:rsidRPr="006812E2" w:rsidRDefault="00FC6057" w:rsidP="00A613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У2 </w:t>
            </w:r>
            <w:r w:rsidRPr="00681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Участвовать в проведении   аудиторских проверок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C6057" w:rsidRPr="006812E2" w:rsidRDefault="00FC6057" w:rsidP="00364C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проводить </w:t>
            </w:r>
            <w:r w:rsidRPr="00681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аудиторские проверки.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ПР-3,4,5,6,7,8,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FC6057" w:rsidRPr="00F33B93">
        <w:trPr>
          <w:trHeight w:val="935"/>
        </w:trPr>
        <w:tc>
          <w:tcPr>
            <w:tcW w:w="2625" w:type="dxa"/>
          </w:tcPr>
          <w:p w:rsidR="00FC6057" w:rsidRPr="006812E2" w:rsidRDefault="00FC6057" w:rsidP="00A6131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составлении аудиторских заключении</w:t>
            </w:r>
          </w:p>
        </w:tc>
        <w:tc>
          <w:tcPr>
            <w:tcW w:w="3867" w:type="dxa"/>
          </w:tcPr>
          <w:p w:rsidR="00FC6057" w:rsidRPr="00F33B93" w:rsidRDefault="00FC6057" w:rsidP="008D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аудиторские заключения.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ПР -1</w:t>
            </w:r>
          </w:p>
        </w:tc>
      </w:tr>
      <w:tr w:rsidR="00FC6057" w:rsidRPr="00F33B93">
        <w:trPr>
          <w:trHeight w:val="667"/>
        </w:trPr>
        <w:tc>
          <w:tcPr>
            <w:tcW w:w="2625" w:type="dxa"/>
          </w:tcPr>
          <w:p w:rsidR="00FC6057" w:rsidRPr="006812E2" w:rsidRDefault="00FC6057" w:rsidP="00A613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З-1</w:t>
            </w:r>
            <w:r w:rsidRPr="00681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аудиторской деятельности</w:t>
            </w:r>
          </w:p>
        </w:tc>
        <w:tc>
          <w:tcPr>
            <w:tcW w:w="3867" w:type="dxa"/>
          </w:tcPr>
          <w:p w:rsidR="00FC6057" w:rsidRPr="006812E2" w:rsidRDefault="00FC6057" w:rsidP="008D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аудиторской деятельности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1,2,3</w:t>
            </w:r>
          </w:p>
        </w:tc>
      </w:tr>
      <w:tr w:rsidR="00FC6057" w:rsidRPr="00F33B93">
        <w:trPr>
          <w:trHeight w:val="1529"/>
        </w:trPr>
        <w:tc>
          <w:tcPr>
            <w:tcW w:w="2625" w:type="dxa"/>
          </w:tcPr>
          <w:p w:rsidR="00FC6057" w:rsidRPr="00F33B93" w:rsidRDefault="00FC6057" w:rsidP="00364C5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З-2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Нормативно-правовое регулирование аудиторской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РФ.</w:t>
            </w:r>
          </w:p>
        </w:tc>
        <w:tc>
          <w:tcPr>
            <w:tcW w:w="3867" w:type="dxa"/>
          </w:tcPr>
          <w:p w:rsidR="00FC6057" w:rsidRPr="00F33B93" w:rsidRDefault="00FC6057" w:rsidP="00364C5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нормативно-правовое регулирование аудиторской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РФ</w:t>
            </w:r>
          </w:p>
          <w:p w:rsidR="00FC6057" w:rsidRPr="006812E2" w:rsidRDefault="00FC6057" w:rsidP="008D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4</w:t>
            </w:r>
          </w:p>
        </w:tc>
      </w:tr>
      <w:tr w:rsidR="00FC6057" w:rsidRPr="00F33B93">
        <w:trPr>
          <w:trHeight w:val="801"/>
        </w:trPr>
        <w:tc>
          <w:tcPr>
            <w:tcW w:w="2625" w:type="dxa"/>
          </w:tcPr>
          <w:p w:rsidR="00FC6057" w:rsidRPr="00F33B93" w:rsidRDefault="00FC6057" w:rsidP="005C3C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sz w:val="24"/>
                <w:szCs w:val="24"/>
              </w:rPr>
              <w:t xml:space="preserve">З-3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процедуры аудиторской проверки.</w:t>
            </w:r>
          </w:p>
        </w:tc>
        <w:tc>
          <w:tcPr>
            <w:tcW w:w="3867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процедуры аудиторской проверки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5,7</w:t>
            </w:r>
          </w:p>
        </w:tc>
      </w:tr>
      <w:tr w:rsidR="00FC6057" w:rsidRPr="00F33B93">
        <w:trPr>
          <w:trHeight w:val="1553"/>
        </w:trPr>
        <w:tc>
          <w:tcPr>
            <w:tcW w:w="2625" w:type="dxa"/>
          </w:tcPr>
          <w:p w:rsidR="00FC6057" w:rsidRPr="00F33B93" w:rsidRDefault="00FC6057" w:rsidP="00D51F3B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sz w:val="24"/>
                <w:szCs w:val="24"/>
              </w:rPr>
              <w:t xml:space="preserve">З-4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Порядок оценки систем внутреннего и внешнего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аудита.</w:t>
            </w:r>
          </w:p>
          <w:p w:rsidR="00FC6057" w:rsidRPr="006812E2" w:rsidRDefault="00FC6057" w:rsidP="00D51F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681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порядок оценки систем внутреннего и внешнего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6,</w:t>
            </w:r>
          </w:p>
        </w:tc>
      </w:tr>
      <w:tr w:rsidR="00FC6057" w:rsidRPr="00F33B93">
        <w:trPr>
          <w:trHeight w:val="1178"/>
        </w:trPr>
        <w:tc>
          <w:tcPr>
            <w:tcW w:w="2625" w:type="dxa"/>
          </w:tcPr>
          <w:p w:rsidR="00FC6057" w:rsidRPr="00F33B93" w:rsidRDefault="00FC6057" w:rsidP="00364C5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sz w:val="24"/>
                <w:szCs w:val="24"/>
              </w:rPr>
              <w:t xml:space="preserve">З-5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Аудит основных средств и нематериальных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активов.</w:t>
            </w:r>
          </w:p>
        </w:tc>
        <w:tc>
          <w:tcPr>
            <w:tcW w:w="3867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681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аудит основных средств и нематериальных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активов.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12</w:t>
            </w:r>
          </w:p>
        </w:tc>
      </w:tr>
      <w:tr w:rsidR="00FC6057" w:rsidRPr="00F33B93">
        <w:trPr>
          <w:trHeight w:val="1307"/>
        </w:trPr>
        <w:tc>
          <w:tcPr>
            <w:tcW w:w="2625" w:type="dxa"/>
          </w:tcPr>
          <w:p w:rsidR="00FC6057" w:rsidRPr="00F33B93" w:rsidRDefault="00FC6057" w:rsidP="00D51F3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sz w:val="24"/>
                <w:szCs w:val="24"/>
              </w:rPr>
              <w:t>З-6</w:t>
            </w:r>
            <w:r w:rsidRPr="00F33B9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производственных запасов.</w:t>
            </w:r>
          </w:p>
          <w:p w:rsidR="00FC6057" w:rsidRPr="006812E2" w:rsidRDefault="00FC6057" w:rsidP="00D51F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C6057" w:rsidRPr="00F33B93" w:rsidRDefault="00FC6057" w:rsidP="005C3C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производственных запасов.</w:t>
            </w:r>
          </w:p>
          <w:p w:rsidR="00FC6057" w:rsidRPr="00F33B93" w:rsidRDefault="00FC6057" w:rsidP="008D14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Вопросы13</w:t>
            </w:r>
          </w:p>
        </w:tc>
      </w:tr>
      <w:tr w:rsidR="00FC6057" w:rsidRPr="00F33B93">
        <w:trPr>
          <w:trHeight w:val="629"/>
        </w:trPr>
        <w:tc>
          <w:tcPr>
            <w:tcW w:w="2625" w:type="dxa"/>
          </w:tcPr>
          <w:p w:rsidR="00FC6057" w:rsidRPr="006812E2" w:rsidRDefault="00FC6057" w:rsidP="00D51F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З-7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расчетов</w:t>
            </w:r>
          </w:p>
        </w:tc>
        <w:tc>
          <w:tcPr>
            <w:tcW w:w="3867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расчетов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11</w:t>
            </w:r>
          </w:p>
        </w:tc>
      </w:tr>
      <w:tr w:rsidR="00FC6057" w:rsidRPr="00F33B93">
        <w:trPr>
          <w:trHeight w:val="660"/>
        </w:trPr>
        <w:tc>
          <w:tcPr>
            <w:tcW w:w="2625" w:type="dxa"/>
          </w:tcPr>
          <w:p w:rsidR="00FC6057" w:rsidRPr="006812E2" w:rsidRDefault="00FC6057" w:rsidP="005C3C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З-8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учета кредитов и займов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C6057" w:rsidRPr="006812E2" w:rsidRDefault="00FC6057" w:rsidP="00364C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 учета кредитов и займов</w:t>
            </w:r>
          </w:p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 11</w:t>
            </w:r>
          </w:p>
        </w:tc>
      </w:tr>
      <w:tr w:rsidR="00FC6057" w:rsidRPr="00F33B93">
        <w:trPr>
          <w:trHeight w:val="816"/>
        </w:trPr>
        <w:tc>
          <w:tcPr>
            <w:tcW w:w="2625" w:type="dxa"/>
          </w:tcPr>
          <w:p w:rsidR="00FC6057" w:rsidRPr="006812E2" w:rsidRDefault="00FC6057" w:rsidP="005C3C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3-9 </w:t>
            </w:r>
            <w:r w:rsidRPr="00681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Аудит готовой продукции и финансовых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3867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681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аудит готовой продукции и финансовых </w:t>
            </w:r>
            <w:r w:rsidRPr="0068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15</w:t>
            </w:r>
          </w:p>
        </w:tc>
      </w:tr>
      <w:tr w:rsidR="00FC6057" w:rsidRPr="00F33B93">
        <w:trPr>
          <w:trHeight w:val="2459"/>
        </w:trPr>
        <w:tc>
          <w:tcPr>
            <w:tcW w:w="2625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7" w:rsidRPr="00F33B93" w:rsidRDefault="00FC6057" w:rsidP="00364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B93">
              <w:rPr>
                <w:rFonts w:ascii="Times New Roman" w:hAnsi="Times New Roman" w:cs="Times New Roman"/>
                <w:sz w:val="24"/>
                <w:szCs w:val="24"/>
              </w:rPr>
              <w:t xml:space="preserve">З-10 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собственного капитала, расчетов с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учредителями и отчетности экономического субъекта.</w:t>
            </w:r>
          </w:p>
        </w:tc>
        <w:tc>
          <w:tcPr>
            <w:tcW w:w="3867" w:type="dxa"/>
          </w:tcPr>
          <w:p w:rsidR="00FC6057" w:rsidRPr="00F33B93" w:rsidRDefault="00FC6057" w:rsidP="00364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F3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 собственного капитала, расчетов с </w:t>
            </w:r>
            <w:r w:rsidRPr="00F33B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учредителями и отчетности экономического субъекта.</w:t>
            </w:r>
          </w:p>
        </w:tc>
        <w:tc>
          <w:tcPr>
            <w:tcW w:w="1726" w:type="dxa"/>
          </w:tcPr>
          <w:p w:rsidR="00FC6057" w:rsidRPr="006812E2" w:rsidRDefault="00FC6057" w:rsidP="008D14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Вопросы 16</w:t>
            </w:r>
          </w:p>
        </w:tc>
      </w:tr>
    </w:tbl>
    <w:p w:rsidR="00FC6057" w:rsidRPr="006812E2" w:rsidRDefault="00FC6057" w:rsidP="00FD5D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307288325"/>
      <w:bookmarkStart w:id="2" w:name="_Toc307286509"/>
      <w:bookmarkStart w:id="3" w:name="_Toc317161590"/>
      <w:r w:rsidRPr="006812E2">
        <w:rPr>
          <w:rFonts w:ascii="Times New Roman" w:hAnsi="Times New Roman" w:cs="Times New Roman"/>
          <w:b/>
          <w:bCs/>
          <w:sz w:val="28"/>
          <w:szCs w:val="28"/>
        </w:rPr>
        <w:t xml:space="preserve">1.2. Система контроля и оценки освоения программы </w:t>
      </w:r>
      <w:bookmarkEnd w:id="1"/>
      <w:r w:rsidRPr="006812E2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  <w:r w:rsidRPr="006812E2">
        <w:rPr>
          <w:rFonts w:ascii="Times New Roman" w:hAnsi="Times New Roman" w:cs="Times New Roman"/>
          <w:sz w:val="24"/>
          <w:szCs w:val="24"/>
        </w:rPr>
        <w:t xml:space="preserve"> </w:t>
      </w: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ОП.0.9 </w:t>
      </w:r>
      <w:r w:rsidRPr="006812E2">
        <w:rPr>
          <w:rFonts w:ascii="Times New Roman" w:hAnsi="Times New Roman" w:cs="Times New Roman"/>
          <w:b/>
          <w:bCs/>
          <w:caps/>
          <w:sz w:val="24"/>
          <w:szCs w:val="24"/>
        </w:rPr>
        <w:t>аудит</w:t>
      </w:r>
      <w:r w:rsidRPr="006812E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bookmarkEnd w:id="2"/>
    <w:p w:rsidR="00FC6057" w:rsidRDefault="00FC6057" w:rsidP="008E42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 по ОП при освоении учебной дисциплины: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 xml:space="preserve">  Система контроля и оценки освоения программы </w:t>
      </w:r>
      <w:r w:rsidRPr="006812E2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6812E2">
        <w:rPr>
          <w:rFonts w:ascii="Times New Roman" w:hAnsi="Times New Roman" w:cs="Times New Roman"/>
          <w:color w:val="000000"/>
        </w:rPr>
        <w:t xml:space="preserve"> </w:t>
      </w:r>
      <w:r w:rsidRPr="006812E2">
        <w:rPr>
          <w:rFonts w:ascii="Times New Roman" w:hAnsi="Times New Roman" w:cs="Times New Roman"/>
          <w:sz w:val="24"/>
          <w:szCs w:val="24"/>
        </w:rPr>
        <w:t xml:space="preserve">ОП.0.9 </w:t>
      </w:r>
      <w:r w:rsidRPr="006812E2">
        <w:rPr>
          <w:rFonts w:ascii="Times New Roman" w:hAnsi="Times New Roman" w:cs="Times New Roman"/>
          <w:caps/>
          <w:sz w:val="24"/>
          <w:szCs w:val="24"/>
        </w:rPr>
        <w:t>аудит</w:t>
      </w:r>
      <w:r w:rsidRPr="006812E2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текущий контроль и  промежуточную аттестацию. </w:t>
      </w:r>
    </w:p>
    <w:p w:rsidR="00FC6057" w:rsidRPr="008E42BB" w:rsidRDefault="00FC6057" w:rsidP="008E42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Текущий контроль  оценивает  сформированность элементов компетенций (умений, знаний) по одной определенной теме (разделу) в процессе ее изучения.</w:t>
      </w:r>
    </w:p>
    <w:p w:rsidR="00FC6057" w:rsidRPr="006812E2" w:rsidRDefault="00FC6057" w:rsidP="00FD5D8F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Текущий контроль проводится преподавателем в процессе проведения практических  и теоретических занятий, тестирования, а также выполнения обучающимися индивидуальных заданий.</w:t>
      </w:r>
    </w:p>
    <w:p w:rsidR="00FC6057" w:rsidRPr="006812E2" w:rsidRDefault="00FC6057" w:rsidP="00FD5D8F">
      <w:pPr>
        <w:shd w:val="clear" w:color="auto" w:fill="FFFFFF"/>
        <w:tabs>
          <w:tab w:val="left" w:pos="0"/>
        </w:tabs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Формы текущего контроля знаний:</w:t>
      </w:r>
    </w:p>
    <w:p w:rsidR="00FC6057" w:rsidRPr="006812E2" w:rsidRDefault="00FC6057" w:rsidP="00FD5D8F">
      <w:pPr>
        <w:shd w:val="clear" w:color="auto" w:fill="FFFFFF"/>
        <w:tabs>
          <w:tab w:val="left" w:pos="536"/>
        </w:tabs>
        <w:ind w:left="536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- устный опрос;</w:t>
      </w:r>
    </w:p>
    <w:p w:rsidR="00FC6057" w:rsidRPr="006812E2" w:rsidRDefault="00FC6057" w:rsidP="00FD5D8F">
      <w:pPr>
        <w:shd w:val="clear" w:color="auto" w:fill="FFFFFF"/>
        <w:tabs>
          <w:tab w:val="left" w:pos="536"/>
        </w:tabs>
        <w:ind w:left="536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- письменный опрос;</w:t>
      </w:r>
    </w:p>
    <w:p w:rsidR="00FC6057" w:rsidRPr="006812E2" w:rsidRDefault="00FC6057" w:rsidP="00FD5D8F">
      <w:pPr>
        <w:shd w:val="clear" w:color="auto" w:fill="FFFFFF"/>
        <w:tabs>
          <w:tab w:val="left" w:pos="536"/>
        </w:tabs>
        <w:ind w:left="536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- тестирование;</w:t>
      </w:r>
    </w:p>
    <w:p w:rsidR="00FC6057" w:rsidRPr="006812E2" w:rsidRDefault="00FC6057" w:rsidP="00FD5D8F">
      <w:pPr>
        <w:shd w:val="clear" w:color="auto" w:fill="FFFFFF"/>
        <w:tabs>
          <w:tab w:val="left" w:pos="536"/>
        </w:tabs>
        <w:ind w:left="536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- выполнение и защита практических работ;</w:t>
      </w:r>
    </w:p>
    <w:p w:rsidR="00FC6057" w:rsidRPr="006812E2" w:rsidRDefault="00FC6057" w:rsidP="00FD5D8F">
      <w:pPr>
        <w:shd w:val="clear" w:color="auto" w:fill="FFFFFF"/>
        <w:tabs>
          <w:tab w:val="left" w:pos="536"/>
        </w:tabs>
        <w:ind w:left="536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>-выполнение практических заданий.</w:t>
      </w:r>
    </w:p>
    <w:p w:rsidR="00FC6057" w:rsidRPr="006812E2" w:rsidRDefault="00FC6057" w:rsidP="00FD5D8F">
      <w:pPr>
        <w:shd w:val="clear" w:color="auto" w:fill="FFFFFF"/>
        <w:tabs>
          <w:tab w:val="left" w:pos="0"/>
        </w:tabs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E2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оценивает результаты учебной деятельности (уровень освоения учебного материала и степень сформированности компетенций) за определенный техникумом период времени. </w:t>
      </w:r>
    </w:p>
    <w:p w:rsidR="00FC6057" w:rsidRPr="006812E2" w:rsidRDefault="00FC6057" w:rsidP="00FD5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Комплект контрольно-оценочных средств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FC6057" w:rsidRPr="006812E2" w:rsidRDefault="00FC6057" w:rsidP="00FD5D8F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7286511"/>
      <w:bookmarkStart w:id="5" w:name="_Toc314034639"/>
      <w:r w:rsidRPr="006812E2">
        <w:rPr>
          <w:rFonts w:ascii="Times New Roman" w:hAnsi="Times New Roman" w:cs="Times New Roman"/>
          <w:sz w:val="28"/>
          <w:szCs w:val="28"/>
        </w:rPr>
        <w:t xml:space="preserve">1.2.1. Организация контроля и оценки освоения программы </w:t>
      </w:r>
      <w:bookmarkEnd w:id="4"/>
      <w:r w:rsidRPr="006812E2">
        <w:rPr>
          <w:rFonts w:ascii="Times New Roman" w:hAnsi="Times New Roman" w:cs="Times New Roman"/>
          <w:sz w:val="28"/>
          <w:szCs w:val="28"/>
        </w:rPr>
        <w:t>ОП</w:t>
      </w:r>
      <w:bookmarkEnd w:id="5"/>
    </w:p>
    <w:p w:rsidR="00FC6057" w:rsidRPr="006812E2" w:rsidRDefault="00FC6057" w:rsidP="00FD5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6812E2">
        <w:rPr>
          <w:rFonts w:ascii="Times New Roman" w:hAnsi="Times New Roman" w:cs="Times New Roman"/>
          <w:sz w:val="28"/>
          <w:szCs w:val="28"/>
        </w:rPr>
        <w:t>контроль освоения умения и усвоенных знаний дисциплины</w:t>
      </w:r>
      <w:r w:rsidRPr="006812E2">
        <w:rPr>
          <w:rFonts w:ascii="Times New Roman" w:hAnsi="Times New Roman" w:cs="Times New Roman"/>
          <w:sz w:val="24"/>
          <w:szCs w:val="24"/>
        </w:rPr>
        <w:t xml:space="preserve"> ОП.0.9 </w:t>
      </w:r>
      <w:r w:rsidRPr="006812E2">
        <w:rPr>
          <w:rFonts w:ascii="Times New Roman" w:hAnsi="Times New Roman" w:cs="Times New Roman"/>
          <w:caps/>
          <w:sz w:val="24"/>
          <w:szCs w:val="24"/>
        </w:rPr>
        <w:t>аудит</w:t>
      </w:r>
      <w:r w:rsidRPr="006812E2">
        <w:rPr>
          <w:rFonts w:ascii="Times New Roman" w:hAnsi="Times New Roman" w:cs="Times New Roman"/>
          <w:sz w:val="28"/>
          <w:szCs w:val="28"/>
        </w:rPr>
        <w:t xml:space="preserve"> 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работам учебной дисциплины, ключевым теоретическим вопросам дисциплины. </w:t>
      </w:r>
    </w:p>
    <w:p w:rsidR="00FC6057" w:rsidRPr="006812E2" w:rsidRDefault="00FC6057" w:rsidP="00FD5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Дифференцированный зачет  проводится по </w:t>
      </w:r>
      <w:r>
        <w:rPr>
          <w:rFonts w:ascii="Times New Roman" w:hAnsi="Times New Roman" w:cs="Times New Roman"/>
          <w:sz w:val="28"/>
          <w:szCs w:val="28"/>
        </w:rPr>
        <w:t>теоретическим вопросам</w:t>
      </w:r>
      <w:r w:rsidRPr="00681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057" w:rsidRPr="006812E2" w:rsidRDefault="00FC6057" w:rsidP="00FD5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Обучающийся, имеющий средний балл не менее 4,5, освобождается от выполнения заданий на дифференцированном зачете и получает оценку «отлично». </w:t>
      </w:r>
    </w:p>
    <w:p w:rsidR="00FC6057" w:rsidRDefault="00FC6057" w:rsidP="008E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Обучающийся, имеющий рейтинг не менее 4,0, освобождается от выполнения заданий на дифференцированном зачете и получает оценку «хорошо». </w:t>
      </w:r>
    </w:p>
    <w:p w:rsidR="00FC6057" w:rsidRDefault="00FC6057" w:rsidP="008E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Если обучающийся претендует на получение более высокой оценки, он должен выполнить задания на дифференцированном зачете. </w:t>
      </w:r>
    </w:p>
    <w:p w:rsidR="00FC6057" w:rsidRPr="006812E2" w:rsidRDefault="00FC6057" w:rsidP="006812E2">
      <w:pPr>
        <w:jc w:val="center"/>
        <w:rPr>
          <w:rStyle w:val="Hyperlink"/>
          <w:rFonts w:ascii="Times New Roman" w:hAnsi="Times New Roman"/>
          <w:b/>
          <w:bCs/>
          <w:noProof/>
          <w:color w:val="000000"/>
          <w:sz w:val="28"/>
          <w:szCs w:val="28"/>
          <w:u w:val="none"/>
        </w:rPr>
      </w:pPr>
      <w:r w:rsidRPr="006812E2">
        <w:rPr>
          <w:rStyle w:val="Hyperlink"/>
          <w:rFonts w:ascii="Times New Roman" w:hAnsi="Times New Roman"/>
          <w:b/>
          <w:bCs/>
          <w:noProof/>
          <w:color w:val="000000"/>
          <w:sz w:val="28"/>
          <w:szCs w:val="28"/>
          <w:u w:val="none"/>
        </w:rPr>
        <w:t>Критерии оценки знаний</w:t>
      </w:r>
    </w:p>
    <w:p w:rsidR="00FC6057" w:rsidRPr="006812E2" w:rsidRDefault="00FC6057" w:rsidP="006812E2">
      <w:pPr>
        <w:pStyle w:val="a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</w:t>
      </w:r>
    </w:p>
    <w:p w:rsidR="00FC6057" w:rsidRPr="006812E2" w:rsidRDefault="00FC6057" w:rsidP="006812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565"/>
        <w:gridCol w:w="2318"/>
        <w:gridCol w:w="2995"/>
      </w:tblGrid>
      <w:tr w:rsidR="00FC6057" w:rsidRPr="00F33B93">
        <w:trPr>
          <w:trHeight w:val="677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FC6057" w:rsidRPr="00F33B93">
        <w:trPr>
          <w:trHeight w:val="643"/>
          <w:jc w:val="center"/>
        </w:trPr>
        <w:tc>
          <w:tcPr>
            <w:tcW w:w="2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FC6057" w:rsidRPr="00F33B93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Style w:val="2pt"/>
                <w:rFonts w:ascii="Times New Roman" w:hAnsi="Times New Roman"/>
                <w:sz w:val="28"/>
                <w:szCs w:val="28"/>
              </w:rPr>
              <w:t>90-</w:t>
            </w: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C6057" w:rsidRPr="00F33B93">
        <w:trPr>
          <w:trHeight w:val="336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Style w:val="2pt"/>
                <w:rFonts w:ascii="Times New Roman" w:hAnsi="Times New Roman"/>
                <w:sz w:val="28"/>
                <w:szCs w:val="28"/>
              </w:rPr>
              <w:t>80-89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C6057" w:rsidRPr="00F33B93">
        <w:trPr>
          <w:trHeight w:val="341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Style w:val="2pt"/>
                <w:rFonts w:ascii="Times New Roman" w:hAnsi="Times New Roman"/>
                <w:sz w:val="28"/>
                <w:szCs w:val="28"/>
              </w:rPr>
              <w:t>70-79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C6057" w:rsidRPr="00F33B93">
        <w:trPr>
          <w:trHeight w:val="355"/>
          <w:jc w:val="center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57" w:rsidRPr="00F33B93" w:rsidRDefault="00FC6057" w:rsidP="00713004">
            <w:pPr>
              <w:pStyle w:val="5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3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</w:tbl>
    <w:p w:rsidR="00FC6057" w:rsidRPr="006812E2" w:rsidRDefault="00FC6057" w:rsidP="006812E2">
      <w:pPr>
        <w:rPr>
          <w:rFonts w:ascii="Times New Roman" w:hAnsi="Times New Roman" w:cs="Times New Roman"/>
          <w:sz w:val="28"/>
          <w:szCs w:val="28"/>
        </w:rPr>
      </w:pPr>
    </w:p>
    <w:p w:rsidR="00FC6057" w:rsidRPr="006812E2" w:rsidRDefault="00FC6057" w:rsidP="00FD5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057" w:rsidRPr="006812E2" w:rsidRDefault="00FC6057" w:rsidP="00FD5D8F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2 Комплект материалов для оценки освоенных умений и усвоенных знаний по дисциплине</w:t>
      </w:r>
      <w:r w:rsidRPr="006812E2">
        <w:rPr>
          <w:rFonts w:ascii="Times New Roman" w:hAnsi="Times New Roman" w:cs="Times New Roman"/>
          <w:sz w:val="24"/>
          <w:szCs w:val="24"/>
        </w:rPr>
        <w:t xml:space="preserve"> </w:t>
      </w: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ОП.0.9 </w:t>
      </w:r>
      <w:r w:rsidRPr="006812E2">
        <w:rPr>
          <w:rFonts w:ascii="Times New Roman" w:hAnsi="Times New Roman" w:cs="Times New Roman"/>
          <w:b/>
          <w:bCs/>
          <w:caps/>
          <w:sz w:val="24"/>
          <w:szCs w:val="24"/>
        </w:rPr>
        <w:t>аудит</w:t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3"/>
    <w:p w:rsidR="00FC6057" w:rsidRPr="006812E2" w:rsidRDefault="00FC6057" w:rsidP="00FD5D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6057" w:rsidRPr="006812E2" w:rsidRDefault="00FC6057" w:rsidP="000F61E0">
      <w:pPr>
        <w:jc w:val="center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Pr="006812E2">
        <w:rPr>
          <w:rFonts w:ascii="Times New Roman" w:hAnsi="Times New Roman" w:cs="Times New Roman"/>
        </w:rPr>
        <w:t xml:space="preserve"> </w:t>
      </w:r>
      <w:r w:rsidRPr="006812E2">
        <w:rPr>
          <w:rFonts w:ascii="Times New Roman" w:hAnsi="Times New Roman" w:cs="Times New Roman"/>
          <w:b/>
          <w:bCs/>
          <w:sz w:val="28"/>
          <w:szCs w:val="28"/>
        </w:rPr>
        <w:t>для дифференцированного зачёта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1. Понятие аудита. Требования  предъявляемые к  поведению аудитора.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2. Аудит наличия и  сохранности основных средств.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3. Виды аудита.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4. Аудит движения основных средств.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5. Правовое регулирование аудита.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6. Источники информации по учету  материально– производственных запасов.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7.Обязательный аудит.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8. Источники информации при проверке учета готовой продукции.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9. Права и обязанности аудитора.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10. Источники информации для проверки операций с наличными денежными средствами.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11. Стадии  аудиторской проверки.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12. Составление плана и программы проверки денежных средств в кассе.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13. Планирование проверки.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14. Аудит начисления амортизации на основные средства.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15. Договор на проведение проверки.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16. Первичный и синтетический учет основных средств.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17. Общий план и программа  аудита.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18. Несоответствие оценки готовой продукции методу оценки, установленному учетной политикой организации.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19. Документирование аудита.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20. Проверка расчетных операций.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21. Аудиторское заключение.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22. Проверка  кредитных операций.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23. Цели проверки и источники информации для проверки расчетов с персоналом по оплате труда.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24. Несоответствие оценки  отгруженной продукции методу оценки, установленному учетной политикой организации.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25.  Проверка расчетов по начислению повременных видов оплаты труда.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26. Неправильный  расчет и отражение в учете отклонений фактической производственной себестоимости готовой продукции от стоимости ее по учетным ценам.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27. Проверка расчетов по налогам  и сборам.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28. Проверка сводных расчетов  по оплате труда.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29. Проверка учета финансовых результатов.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30. Проверка соблюдения положений законодательства о труде и состояние внутреннего учета и контроля по трудовым отношениям.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31. Письмо- обязательство.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32. Цель проверки и источники информации по оплате труда.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33. Источники информации для проверки операции с  наличными денежными средствами.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34. Методы получения аудиторских доказательств, при проверке учета материальных ценностей.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35. Оценка системы внутреннего контроля.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36. Первичный и синтетический учет нематериальных активов.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 xml:space="preserve">37. Этапы оценки внутреннего контроля. 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38. Аудит операций учета поступления и создания нематериальных активов.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39.Проверка расчетов по налогам и сборам.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40. Источники информации учета финансовых результатов.</w:t>
      </w:r>
    </w:p>
    <w:p w:rsidR="00FC6057" w:rsidRPr="006812E2" w:rsidRDefault="00FC6057" w:rsidP="000F61E0">
      <w:pPr>
        <w:jc w:val="both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41.Проверка организации учета и контроля выработки  и начисления заработной платы рабочим- сдельщикам.</w:t>
      </w:r>
    </w:p>
    <w:p w:rsidR="00FC6057" w:rsidRPr="006812E2" w:rsidRDefault="00FC6057" w:rsidP="000F61E0">
      <w:pPr>
        <w:jc w:val="both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42. Источники информации при проверке операций по движению готовой продукции.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43. Типичные ошибки при учете готовой продукции.</w:t>
      </w:r>
    </w:p>
    <w:p w:rsidR="00FC6057" w:rsidRPr="006812E2" w:rsidRDefault="00FC6057" w:rsidP="000F61E0">
      <w:pPr>
        <w:jc w:val="both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44. Источники информации  при проверке кредитных операций</w:t>
      </w:r>
    </w:p>
    <w:p w:rsidR="00FC6057" w:rsidRPr="006812E2" w:rsidRDefault="00FC6057" w:rsidP="000F61E0">
      <w:pPr>
        <w:jc w:val="both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45.Типовые ошибки при проверки учета расчетных операций.</w:t>
      </w:r>
    </w:p>
    <w:p w:rsidR="00FC6057" w:rsidRPr="006812E2" w:rsidRDefault="00FC6057" w:rsidP="000F61E0">
      <w:pPr>
        <w:jc w:val="both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46.Аналитический учет по кредитам и займам.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47. Проверка сводных расчетов по оплате труда.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48.Типичные ошибки при проверке финансовых результатов.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49. Виды и характеристика аудиторских заключений.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50.Типичные ошибки при проверке кассовых операций.</w:t>
      </w:r>
    </w:p>
    <w:p w:rsidR="00FC6057" w:rsidRPr="006812E2" w:rsidRDefault="00FC6057" w:rsidP="000F61E0">
      <w:pPr>
        <w:jc w:val="both"/>
        <w:rPr>
          <w:rFonts w:ascii="Times New Roman" w:hAnsi="Times New Roman" w:cs="Times New Roman"/>
        </w:rPr>
      </w:pPr>
    </w:p>
    <w:p w:rsidR="00FC6057" w:rsidRPr="006812E2" w:rsidRDefault="00FC6057" w:rsidP="000F61E0">
      <w:pPr>
        <w:pStyle w:val="Heading1"/>
        <w:spacing w:line="360" w:lineRule="auto"/>
        <w:jc w:val="center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6812E2"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FC6057" w:rsidRPr="006812E2" w:rsidRDefault="00FC6057" w:rsidP="000F61E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057" w:rsidRPr="006812E2" w:rsidRDefault="00FC6057" w:rsidP="000F61E0">
      <w:pPr>
        <w:jc w:val="center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color w:val="000000"/>
        </w:rPr>
        <w:t>МЕТОДИЧЕСКИЕ УКАЗАНИЯ К ПРОВЕДЕНИЮ ПРАКТИЧЕСКИХ ЗАНЯТИЙ</w:t>
      </w:r>
    </w:p>
    <w:p w:rsidR="00FC6057" w:rsidRPr="006812E2" w:rsidRDefault="00FC6057" w:rsidP="000F61E0">
      <w:pPr>
        <w:rPr>
          <w:rFonts w:ascii="Times New Roman" w:hAnsi="Times New Roman" w:cs="Times New Roman"/>
        </w:rPr>
      </w:pPr>
    </w:p>
    <w:p w:rsidR="00FC6057" w:rsidRPr="006812E2" w:rsidRDefault="00FC6057" w:rsidP="000F61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1.</w:t>
      </w:r>
    </w:p>
    <w:p w:rsidR="00FC6057" w:rsidRPr="006812E2" w:rsidRDefault="00FC6057" w:rsidP="000F6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Тема 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Аудиторское заключение</w:t>
      </w:r>
      <w:r w:rsidRPr="006812E2">
        <w:rPr>
          <w:rFonts w:ascii="Times New Roman" w:hAnsi="Times New Roman" w:cs="Times New Roman"/>
          <w:color w:val="000000"/>
        </w:rPr>
        <w:t>.</w:t>
      </w:r>
    </w:p>
    <w:p w:rsidR="00FC6057" w:rsidRDefault="00FC6057" w:rsidP="00871E69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 составлять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 аудиторское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057" w:rsidRPr="006812E2" w:rsidRDefault="00FC6057" w:rsidP="00871E69">
      <w:pPr>
        <w:jc w:val="both"/>
        <w:rPr>
          <w:rFonts w:ascii="Times New Roman" w:hAnsi="Times New Roman" w:cs="Times New Roman"/>
          <w:sz w:val="28"/>
          <w:szCs w:val="28"/>
        </w:rPr>
      </w:pPr>
      <w:r w:rsidRPr="00871E69">
        <w:rPr>
          <w:rFonts w:ascii="Times New Roman" w:hAnsi="Times New Roman" w:cs="Times New Roman"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1 «Теоретические основы аудита»,</w:t>
      </w: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2E2">
        <w:rPr>
          <w:rFonts w:ascii="Times New Roman" w:hAnsi="Times New Roman" w:cs="Times New Roman"/>
          <w:sz w:val="24"/>
          <w:szCs w:val="24"/>
        </w:rPr>
        <w:t>тема «Документальное оформление результатов аудиторской проверки»</w:t>
      </w:r>
    </w:p>
    <w:p w:rsidR="00FC6057" w:rsidRDefault="00FC6057" w:rsidP="000F61E0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Default="00FC6057" w:rsidP="000F6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данных составьте положительное аудиторское заключение в части, привлекающей внимание пользователей бухгалтерской отчетности организации.</w:t>
      </w:r>
    </w:p>
    <w:p w:rsidR="00FC6057" w:rsidRDefault="00FC6057" w:rsidP="000F6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«Аудиторская фирма «Консультант-аудит»» провела аудит финансовой (бухгалтерской) отчетности ОАО «Проминвест» за период с 1 января по 31 декабря 20(ХХ) г. включительно.</w:t>
      </w:r>
    </w:p>
    <w:p w:rsidR="00FC6057" w:rsidRDefault="00FC6057" w:rsidP="000F6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аудита установлено, что на дату подписания аудиторского заключения не закончено судебное разбирательство между ОАО « Проминвест» (ответчик) и налоговой инспекцией (истец) по вопросу правильности исчисления налоговой базы по налогу на прибыль за 20(ХХ) г. Сумма иска составляет 200 тыс. руб.</w:t>
      </w:r>
    </w:p>
    <w:p w:rsidR="00FC6057" w:rsidRDefault="00FC6057" w:rsidP="000F6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аудиторского заключения в части, привлекающей внимание пользователей бухгалтерской отчетности организации, приведена в правиле (стандарте) № 6 «Аудиторское заключение по финансовой (бухгалтерской) отчетности.</w:t>
      </w:r>
    </w:p>
    <w:p w:rsidR="00FC6057" w:rsidRDefault="00FC6057" w:rsidP="000F6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аудиторе  аудираемом лице и другие обязательные реквизиты аудиторского заключения укажите самостоятельно.</w:t>
      </w:r>
    </w:p>
    <w:p w:rsidR="00FC6057" w:rsidRPr="00871E69" w:rsidRDefault="00FC6057" w:rsidP="00694D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E69">
        <w:rPr>
          <w:rFonts w:ascii="Times New Roman" w:hAnsi="Times New Roman" w:cs="Times New Roman"/>
          <w:b/>
          <w:bCs/>
          <w:sz w:val="28"/>
          <w:szCs w:val="28"/>
        </w:rPr>
        <w:t>Аудиторское заключение по финансовой (бухгалтерской) отчетности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 xml:space="preserve">Адресат 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 xml:space="preserve">Аудитор 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 xml:space="preserve">Наименование: 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>Государственная регистрация: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57" w:rsidRDefault="00FC6057" w:rsidP="00694DB3">
      <w:pPr>
        <w:spacing w:before="40" w:after="40"/>
        <w:jc w:val="both"/>
        <w:rPr>
          <w:rFonts w:cs="Times New Roman"/>
        </w:rPr>
      </w:pPr>
      <w:r w:rsidRPr="00FA3AA4">
        <w:rPr>
          <w:rFonts w:ascii="Times New Roman" w:hAnsi="Times New Roman" w:cs="Times New Roman"/>
          <w:sz w:val="28"/>
          <w:szCs w:val="28"/>
        </w:rPr>
        <w:t>Лицензия: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57" w:rsidRDefault="00FC6057" w:rsidP="00694DB3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>Является членом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57" w:rsidRPr="00694DB3" w:rsidRDefault="00FC6057" w:rsidP="00694DB3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>Аудируемое лицо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 xml:space="preserve">Наименование: 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FC6057" w:rsidRPr="00FA3AA4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>Государственная регистрация: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57" w:rsidRDefault="00FC6057" w:rsidP="00694D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AA4">
        <w:rPr>
          <w:rFonts w:ascii="Times New Roman" w:hAnsi="Times New Roman" w:cs="Times New Roman"/>
          <w:sz w:val="28"/>
          <w:szCs w:val="28"/>
        </w:rPr>
        <w:t>Лицензия (если имеется):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аудит прилагаемой финансовой (бухгалтерской) отчетности организации «ХХХ» за период с 1 января по 31 декабря 20(ХХ) г. включительно. Финансовая (бухгалтерская) отчетность организации «ХХХ» состоит:</w:t>
      </w:r>
    </w:p>
    <w:p w:rsidR="00FC6057" w:rsidRDefault="00FC6057" w:rsidP="00694D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бухгалтерского баланса;</w:t>
      </w:r>
    </w:p>
    <w:p w:rsidR="00FC6057" w:rsidRDefault="00FC6057" w:rsidP="00694D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прибылях и убытках;</w:t>
      </w:r>
    </w:p>
    <w:p w:rsidR="00FC6057" w:rsidRDefault="00FC6057" w:rsidP="00694D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приложений к бухгалтерскому балансу и отчету о прибылях и убытках;</w:t>
      </w:r>
    </w:p>
    <w:p w:rsidR="00FC6057" w:rsidRDefault="00FC6057" w:rsidP="00694D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пояснительной записки.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подготовку и представление этой финансовой (бухгалтерской) отчетности несет исполнительный орган организации «ХХХ». 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аудит в соответствии: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«Об аудиторской деятельности» от 07.08.01. № 119-ФЗ;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правилами (стандартами) аудиторской деятельности (указать)</w:t>
      </w:r>
    </w:p>
    <w:p w:rsidR="00FC6057" w:rsidRDefault="00FC6057" w:rsidP="00694D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внутренними правилами (стандартами) аудиторской деятельности аудитора;</w:t>
      </w:r>
    </w:p>
    <w:p w:rsidR="00FC6057" w:rsidRDefault="00FC6057" w:rsidP="00694D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актами органа, осуществляющего регулирование деятельности аудируемого лица.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планировался и проводился таким образом, чтобы получить разумную уверенность в том, что финансовая (бухгалтерская) отчетность не содержит существенных искажений. Аудит проводился на выборочной основе и включал в себя изучение на основе тестирования доказательств, подтверждающих значение и раскрытие в финансовой (бухгалтерской) отчетности информации о финансово-хозяйственной деятельности, оценку принципов и методов бухгалтерского учета, правил подготовки финансовой (бухгалтерской) отчетности, определение главных оценочных значений, полученных руководством аудируемого лица, а также оценку общего представления о финансовой (бухгалтерской) отчетности. Мы полагаем, что проведенный аудит предоставляет достаточные основания для выражения нашего мнения о достоверности во всех существенных отношениях 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финансовая (бухгалтерская) отчетность организации «ХХХ» отражает достоверно во всех существенных отношениях финансовое положение на 31 декабря 20(ХХ) г. и результаты финансово-хозяйственной деятельности за период с 1 января по 31 декабря 20(ХХ) г. включительно. «ХХ» месяц 20(ХХ) г.</w:t>
      </w:r>
    </w:p>
    <w:p w:rsidR="00FC6057" w:rsidRDefault="00FC6057" w:rsidP="00694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057" w:rsidRPr="00580FE3" w:rsidRDefault="00FC6057" w:rsidP="00694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(или иное уполномоченное лицо) аудиторской организации либо индивидуальный аудитор </w:t>
      </w:r>
    </w:p>
    <w:p w:rsidR="00FC6057" w:rsidRPr="00580FE3" w:rsidRDefault="00FC6057" w:rsidP="00694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аудиторской проверки </w:t>
      </w:r>
    </w:p>
    <w:p w:rsidR="00FC6057" w:rsidRPr="00FA3AA4" w:rsidRDefault="00FC6057" w:rsidP="00694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аудитора</w:t>
      </w:r>
    </w:p>
    <w:p w:rsidR="00FC6057" w:rsidRPr="006812E2" w:rsidRDefault="00FC6057" w:rsidP="000F6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2.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 учета денежных средств и опера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softHyphen/>
        <w:t>ций в валюте.</w:t>
      </w:r>
    </w:p>
    <w:p w:rsidR="00FC6057" w:rsidRPr="006812E2" w:rsidRDefault="00FC6057" w:rsidP="00A642D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 проверке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в кассе</w:t>
      </w:r>
      <w:r w:rsidRPr="006812E2">
        <w:rPr>
          <w:rFonts w:ascii="Times New Roman" w:hAnsi="Times New Roman" w:cs="Times New Roman"/>
          <w:sz w:val="28"/>
          <w:szCs w:val="28"/>
        </w:rPr>
        <w:t>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2 «Практический аудит», тема «Проверка операций с наличными денежными средствами».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3.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Тема 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расчетов с бюд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softHyphen/>
        <w:t>жетом и внебюджетными фондами</w:t>
      </w:r>
    </w:p>
    <w:p w:rsidR="00FC6057" w:rsidRPr="006812E2" w:rsidRDefault="00FC6057" w:rsidP="00A64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color w:val="000000"/>
        </w:rPr>
        <w:t>.</w:t>
      </w:r>
    </w:p>
    <w:p w:rsidR="00FC6057" w:rsidRPr="006812E2" w:rsidRDefault="00FC6057" w:rsidP="00A642D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 проверке расчетов с бюд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softHyphen/>
        <w:t>жетом и внебюджетными фондами</w:t>
      </w:r>
      <w:r w:rsidRPr="006812E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расчётов по налогам и сборам»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4.</w:t>
      </w:r>
    </w:p>
    <w:p w:rsidR="00FC6057" w:rsidRPr="006812E2" w:rsidRDefault="00FC6057" w:rsidP="00A64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812E2">
        <w:rPr>
          <w:rFonts w:ascii="Times New Roman" w:hAnsi="Times New Roman" w:cs="Times New Roman"/>
          <w:color w:val="000000"/>
        </w:rPr>
        <w:t xml:space="preserve">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учета расчетных и кредитных операций</w:t>
      </w:r>
      <w:r w:rsidRPr="006812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6057" w:rsidRPr="006812E2" w:rsidRDefault="00FC6057" w:rsidP="00A642D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 проверке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 расчетных и кредитных операций</w:t>
      </w:r>
      <w:r w:rsidRPr="006812E2">
        <w:rPr>
          <w:rFonts w:ascii="Times New Roman" w:hAnsi="Times New Roman" w:cs="Times New Roman"/>
          <w:sz w:val="28"/>
          <w:szCs w:val="28"/>
        </w:rPr>
        <w:t>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расчетных и кредитных операций»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5.</w:t>
      </w:r>
    </w:p>
    <w:p w:rsidR="00FC6057" w:rsidRPr="006812E2" w:rsidRDefault="00FC6057" w:rsidP="00A64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812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Аудит основных средств и нематериальных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активов</w:t>
      </w:r>
      <w:r w:rsidRPr="006812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6057" w:rsidRPr="006812E2" w:rsidRDefault="00FC6057" w:rsidP="00A642D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Цель: научиться проверке </w:t>
      </w:r>
      <w:r w:rsidRPr="006812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основных средств и нематериальных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активов</w:t>
      </w:r>
      <w:r w:rsidRPr="006812E2">
        <w:rPr>
          <w:rFonts w:ascii="Times New Roman" w:hAnsi="Times New Roman" w:cs="Times New Roman"/>
          <w:sz w:val="28"/>
          <w:szCs w:val="28"/>
        </w:rPr>
        <w:t>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 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операций с основными средствами».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6.</w:t>
      </w:r>
    </w:p>
    <w:p w:rsidR="00FC6057" w:rsidRPr="006812E2" w:rsidRDefault="00FC6057" w:rsidP="00A64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812E2">
        <w:rPr>
          <w:rFonts w:ascii="Times New Roman" w:hAnsi="Times New Roman" w:cs="Times New Roman"/>
          <w:b/>
          <w:bCs/>
        </w:rPr>
        <w:t xml:space="preserve">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 производственных запасов</w:t>
      </w:r>
      <w:r w:rsidRPr="006812E2">
        <w:rPr>
          <w:rFonts w:ascii="Times New Roman" w:hAnsi="Times New Roman" w:cs="Times New Roman"/>
          <w:color w:val="000000"/>
        </w:rPr>
        <w:t>.</w:t>
      </w:r>
    </w:p>
    <w:p w:rsidR="00FC6057" w:rsidRPr="006812E2" w:rsidRDefault="00FC6057" w:rsidP="00A64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2E2">
        <w:rPr>
          <w:rFonts w:ascii="Times New Roman" w:hAnsi="Times New Roman" w:cs="Times New Roman"/>
          <w:sz w:val="28"/>
          <w:szCs w:val="28"/>
        </w:rPr>
        <w:t xml:space="preserve">Цель: научиться проверке операций с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производственными запасами</w:t>
      </w:r>
      <w:r w:rsidRPr="006812E2">
        <w:rPr>
          <w:rFonts w:ascii="Times New Roman" w:hAnsi="Times New Roman" w:cs="Times New Roman"/>
          <w:sz w:val="28"/>
          <w:szCs w:val="28"/>
        </w:rPr>
        <w:t>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 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операций по учёту материально- производственных запасов».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7.</w:t>
      </w:r>
    </w:p>
    <w:p w:rsidR="00FC6057" w:rsidRPr="006812E2" w:rsidRDefault="00FC6057" w:rsidP="00A64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812E2">
        <w:rPr>
          <w:rFonts w:ascii="Times New Roman" w:hAnsi="Times New Roman" w:cs="Times New Roman"/>
          <w:color w:val="000000"/>
        </w:rPr>
        <w:t xml:space="preserve">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     проверка      соблюдения трудового законодательства и расчетов по оплате труда</w:t>
      </w:r>
      <w:r w:rsidRPr="006812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6057" w:rsidRPr="006812E2" w:rsidRDefault="00FC6057" w:rsidP="00A64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 проверке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трудового законодательства и расчетов по оплате труда</w:t>
      </w:r>
      <w:r w:rsidRPr="006812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расчётов по оплате труда».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8.</w:t>
      </w:r>
    </w:p>
    <w:p w:rsidR="00FC6057" w:rsidRPr="006812E2" w:rsidRDefault="00FC6057" w:rsidP="00A642D7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812E2">
        <w:rPr>
          <w:rFonts w:ascii="Times New Roman" w:hAnsi="Times New Roman" w:cs="Times New Roman"/>
          <w:color w:val="000000"/>
        </w:rPr>
        <w:t xml:space="preserve">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 готовой продукции и ее продажи</w:t>
      </w:r>
      <w:r w:rsidRPr="006812E2">
        <w:rPr>
          <w:rFonts w:ascii="Times New Roman" w:hAnsi="Times New Roman" w:cs="Times New Roman"/>
          <w:color w:val="000000"/>
        </w:rPr>
        <w:t xml:space="preserve">. </w:t>
      </w:r>
    </w:p>
    <w:p w:rsidR="00FC6057" w:rsidRPr="006812E2" w:rsidRDefault="00FC6057" w:rsidP="00A64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C6057" w:rsidRPr="006812E2" w:rsidRDefault="00FC6057" w:rsidP="00A642D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 проверке операций по движению готовой продукции.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Аудиторская проверка операций </w:t>
      </w:r>
      <w:r w:rsidRPr="006812E2">
        <w:rPr>
          <w:rFonts w:ascii="Times New Roman" w:hAnsi="Times New Roman" w:cs="Times New Roman"/>
          <w:sz w:val="28"/>
          <w:szCs w:val="28"/>
        </w:rPr>
        <w:t>по движению готовой продукции».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9.</w:t>
      </w:r>
    </w:p>
    <w:p w:rsidR="00FC6057" w:rsidRPr="006812E2" w:rsidRDefault="00FC6057" w:rsidP="0078314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    проверка     собственных средств организации</w:t>
      </w:r>
      <w:r w:rsidRPr="006812E2">
        <w:rPr>
          <w:rFonts w:ascii="Times New Roman" w:hAnsi="Times New Roman" w:cs="Times New Roman"/>
        </w:rPr>
        <w:t>.</w:t>
      </w:r>
    </w:p>
    <w:p w:rsidR="00FC6057" w:rsidRPr="006812E2" w:rsidRDefault="00FC6057" w:rsidP="00A642D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 проверке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организации.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проверка операций с собственными средствами организации».</w:t>
      </w:r>
    </w:p>
    <w:p w:rsidR="00FC6057" w:rsidRPr="006812E2" w:rsidRDefault="00FC6057" w:rsidP="00A642D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</w:rPr>
        <w:t>ПРАКТИЧЕСКАЯ РАБОТА 10.</w:t>
      </w:r>
    </w:p>
    <w:p w:rsidR="00FC6057" w:rsidRPr="009813F5" w:rsidRDefault="00FC6057" w:rsidP="009813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>Аудиторская     проверка     финансовых результатов.</w:t>
      </w:r>
    </w:p>
    <w:p w:rsidR="00FC6057" w:rsidRPr="006812E2" w:rsidRDefault="00FC6057" w:rsidP="00A642D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Цель: научиться проверке финансовых результатов.</w:t>
      </w:r>
    </w:p>
    <w:p w:rsidR="00FC6057" w:rsidRPr="006812E2" w:rsidRDefault="00FC6057" w:rsidP="00A6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Задание 1.</w:t>
      </w:r>
    </w:p>
    <w:p w:rsidR="00FC6057" w:rsidRPr="006812E2" w:rsidRDefault="00FC6057">
      <w:pPr>
        <w:rPr>
          <w:rFonts w:ascii="Times New Roman" w:hAnsi="Times New Roman" w:cs="Times New Roman"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>Для выполнения данной практической работы пользуемся практикумом по аудиту автора В.И. Подольского. Раздел 2 «Практический аудит», тема «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Аудиторская проверка </w:t>
      </w:r>
      <w:r w:rsidRPr="006812E2">
        <w:rPr>
          <w:rFonts w:ascii="Times New Roman" w:hAnsi="Times New Roman" w:cs="Times New Roman"/>
          <w:sz w:val="28"/>
          <w:szCs w:val="28"/>
        </w:rPr>
        <w:t>финансовых результатов».</w:t>
      </w:r>
    </w:p>
    <w:p w:rsidR="00FC6057" w:rsidRPr="006812E2" w:rsidRDefault="00FC6057" w:rsidP="00633926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</w:rPr>
      </w:pPr>
    </w:p>
    <w:p w:rsidR="00FC6057" w:rsidRDefault="00FC6057" w:rsidP="00633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6339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p w:rsidR="00FC6057" w:rsidRPr="006812E2" w:rsidRDefault="00FC6057" w:rsidP="0063392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Федеральные законы</w:t>
      </w:r>
    </w:p>
    <w:p w:rsidR="00FC6057" w:rsidRPr="006812E2" w:rsidRDefault="00FC6057" w:rsidP="009C6B0C">
      <w:pPr>
        <w:spacing w:line="480" w:lineRule="auto"/>
        <w:rPr>
          <w:rFonts w:ascii="Times New Roman" w:hAnsi="Times New Roman" w:cs="Times New Roman"/>
          <w:color w:val="000000"/>
        </w:rPr>
      </w:pPr>
      <w:r w:rsidRPr="006812E2">
        <w:rPr>
          <w:rFonts w:ascii="Times New Roman" w:hAnsi="Times New Roman" w:cs="Times New Roman"/>
          <w:color w:val="000000"/>
        </w:rPr>
        <w:t>Закон об аудите.</w:t>
      </w:r>
    </w:p>
    <w:p w:rsidR="00FC6057" w:rsidRPr="006812E2" w:rsidRDefault="00FC6057" w:rsidP="009C6B0C">
      <w:pPr>
        <w:spacing w:line="480" w:lineRule="auto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color w:val="000000"/>
        </w:rPr>
        <w:t>Трудовой кодекс РФ</w:t>
      </w:r>
    </w:p>
    <w:p w:rsidR="00FC6057" w:rsidRPr="006812E2" w:rsidRDefault="00FC6057" w:rsidP="0063392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color w:val="000000"/>
        </w:rPr>
        <w:t>Положение по ведению бухгалтерского учета и бухгалтерской отчетности в</w:t>
      </w:r>
    </w:p>
    <w:p w:rsidR="00FC6057" w:rsidRPr="006812E2" w:rsidRDefault="00FC6057" w:rsidP="0063392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color w:val="000000"/>
        </w:rPr>
        <w:t>РФ, Утверждено приказом Минфина РФ от 09.12.96 г. № 34н.</w:t>
      </w:r>
    </w:p>
    <w:p w:rsidR="00FC6057" w:rsidRPr="006812E2" w:rsidRDefault="00FC6057" w:rsidP="0063392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57" w:rsidRPr="006812E2" w:rsidRDefault="00FC6057" w:rsidP="0063392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 w:rsidRPr="006812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C6057" w:rsidRPr="006812E2" w:rsidRDefault="00FC6057" w:rsidP="0063392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color w:val="000000"/>
        </w:rPr>
        <w:t xml:space="preserve">Подольский В.И. Аудит: Учебник. - М.: </w:t>
      </w:r>
      <w:r w:rsidRPr="006812E2">
        <w:rPr>
          <w:rFonts w:ascii="Times New Roman" w:hAnsi="Times New Roman" w:cs="Times New Roman"/>
          <w:color w:val="000000"/>
          <w:lang w:val="en-US"/>
        </w:rPr>
        <w:t>ACADEMA</w:t>
      </w:r>
      <w:r w:rsidRPr="006812E2">
        <w:rPr>
          <w:rFonts w:ascii="Times New Roman" w:hAnsi="Times New Roman" w:cs="Times New Roman"/>
          <w:color w:val="000000"/>
        </w:rPr>
        <w:t>, 2013</w:t>
      </w:r>
    </w:p>
    <w:p w:rsidR="00FC6057" w:rsidRPr="006812E2" w:rsidRDefault="00FC6057" w:rsidP="0063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  <w:color w:val="000000"/>
        </w:rPr>
        <w:t>Подольский В.И</w:t>
      </w:r>
      <w:r w:rsidRPr="006812E2">
        <w:rPr>
          <w:rFonts w:ascii="Times New Roman" w:hAnsi="Times New Roman" w:cs="Times New Roman"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</w:rPr>
        <w:t>Задачник по аудиту: Учебное пособие.- М.:</w:t>
      </w:r>
      <w:r w:rsidRPr="006812E2">
        <w:rPr>
          <w:rFonts w:ascii="Times New Roman" w:hAnsi="Times New Roman" w:cs="Times New Roman"/>
          <w:color w:val="000000"/>
        </w:rPr>
        <w:t xml:space="preserve"> </w:t>
      </w:r>
      <w:r w:rsidRPr="006812E2">
        <w:rPr>
          <w:rFonts w:ascii="Times New Roman" w:hAnsi="Times New Roman" w:cs="Times New Roman"/>
          <w:color w:val="000000"/>
          <w:lang w:val="en-US"/>
        </w:rPr>
        <w:t>ACADEMA</w:t>
      </w:r>
      <w:r w:rsidRPr="006812E2">
        <w:rPr>
          <w:rFonts w:ascii="Times New Roman" w:hAnsi="Times New Roman" w:cs="Times New Roman"/>
          <w:color w:val="000000"/>
        </w:rPr>
        <w:t>, 2013</w:t>
      </w:r>
    </w:p>
    <w:p w:rsidR="00FC6057" w:rsidRPr="006812E2" w:rsidRDefault="00FC6057" w:rsidP="00633926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FC6057" w:rsidRPr="006812E2" w:rsidRDefault="00FC6057" w:rsidP="0063392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12E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C6057" w:rsidRPr="006812E2" w:rsidRDefault="00FC6057" w:rsidP="0063392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12E2">
        <w:rPr>
          <w:rFonts w:ascii="Times New Roman" w:hAnsi="Times New Roman" w:cs="Times New Roman"/>
          <w:sz w:val="28"/>
          <w:szCs w:val="28"/>
        </w:rPr>
        <w:t xml:space="preserve"> </w:t>
      </w:r>
      <w:r w:rsidRPr="006812E2">
        <w:rPr>
          <w:rFonts w:ascii="Times New Roman" w:hAnsi="Times New Roman" w:cs="Times New Roman"/>
          <w:color w:val="000000"/>
        </w:rPr>
        <w:t>План счетов бухгалтерского учета финансово-хозяйственной деятельности организации инструкция по его применению. Утверждены приказом Минфина РФ от 31.10.2000 г. № 94н</w:t>
      </w:r>
      <w:r w:rsidRPr="0068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57" w:rsidRPr="006812E2" w:rsidRDefault="00FC6057" w:rsidP="00633926">
      <w:pPr>
        <w:jc w:val="both"/>
        <w:rPr>
          <w:rFonts w:ascii="Times New Roman" w:hAnsi="Times New Roman" w:cs="Times New Roman"/>
        </w:rPr>
      </w:pPr>
      <w:r w:rsidRPr="006812E2">
        <w:rPr>
          <w:rFonts w:ascii="Times New Roman" w:hAnsi="Times New Roman" w:cs="Times New Roman"/>
        </w:rPr>
        <w:t>Парушина Н.В. Аудит. Практикум..</w:t>
      </w:r>
      <w:r w:rsidRPr="006812E2">
        <w:rPr>
          <w:rFonts w:ascii="Times New Roman" w:hAnsi="Times New Roman" w:cs="Times New Roman"/>
          <w:sz w:val="28"/>
          <w:szCs w:val="28"/>
        </w:rPr>
        <w:t xml:space="preserve"> Учебное пособие. - М.: ИД «ФОРУМ»- ИНФРА-М,2010.</w:t>
      </w:r>
    </w:p>
    <w:p w:rsidR="00FC6057" w:rsidRPr="006812E2" w:rsidRDefault="00FC6057" w:rsidP="00633926">
      <w:pPr>
        <w:pStyle w:val="Heading1"/>
        <w:tabs>
          <w:tab w:val="num" w:pos="0"/>
        </w:tabs>
        <w:ind w:left="284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FC6057" w:rsidRPr="006812E2" w:rsidRDefault="00FC6057">
      <w:pPr>
        <w:rPr>
          <w:rFonts w:ascii="Times New Roman" w:hAnsi="Times New Roman" w:cs="Times New Roman"/>
        </w:rPr>
      </w:pPr>
    </w:p>
    <w:sectPr w:rsidR="00FC6057" w:rsidRPr="006812E2" w:rsidSect="00B1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8F"/>
    <w:rsid w:val="0008399B"/>
    <w:rsid w:val="000B4988"/>
    <w:rsid w:val="000F61E0"/>
    <w:rsid w:val="001B5CC4"/>
    <w:rsid w:val="00364C53"/>
    <w:rsid w:val="00371806"/>
    <w:rsid w:val="0042362D"/>
    <w:rsid w:val="00440919"/>
    <w:rsid w:val="004639DD"/>
    <w:rsid w:val="004B0F14"/>
    <w:rsid w:val="00553A22"/>
    <w:rsid w:val="00580FE3"/>
    <w:rsid w:val="0059515C"/>
    <w:rsid w:val="005C3CF7"/>
    <w:rsid w:val="005D14FC"/>
    <w:rsid w:val="00621189"/>
    <w:rsid w:val="00633926"/>
    <w:rsid w:val="006517E7"/>
    <w:rsid w:val="006712EC"/>
    <w:rsid w:val="006812E2"/>
    <w:rsid w:val="00694DB3"/>
    <w:rsid w:val="006C48B8"/>
    <w:rsid w:val="00713004"/>
    <w:rsid w:val="00765B77"/>
    <w:rsid w:val="00783146"/>
    <w:rsid w:val="00794686"/>
    <w:rsid w:val="007F2DD6"/>
    <w:rsid w:val="008166C4"/>
    <w:rsid w:val="00871E69"/>
    <w:rsid w:val="008D14E8"/>
    <w:rsid w:val="008D2DE5"/>
    <w:rsid w:val="008E42BB"/>
    <w:rsid w:val="008F688C"/>
    <w:rsid w:val="00903259"/>
    <w:rsid w:val="0094194E"/>
    <w:rsid w:val="009813F5"/>
    <w:rsid w:val="009C6B0C"/>
    <w:rsid w:val="00A61310"/>
    <w:rsid w:val="00A642D7"/>
    <w:rsid w:val="00AD77C8"/>
    <w:rsid w:val="00B134E0"/>
    <w:rsid w:val="00B1725F"/>
    <w:rsid w:val="00B409E2"/>
    <w:rsid w:val="00B66746"/>
    <w:rsid w:val="00B84DEB"/>
    <w:rsid w:val="00BD7F52"/>
    <w:rsid w:val="00C80FB7"/>
    <w:rsid w:val="00CA0A9D"/>
    <w:rsid w:val="00D51F3B"/>
    <w:rsid w:val="00D6718A"/>
    <w:rsid w:val="00DA3687"/>
    <w:rsid w:val="00E12F21"/>
    <w:rsid w:val="00E15692"/>
    <w:rsid w:val="00E362DD"/>
    <w:rsid w:val="00ED6ECE"/>
    <w:rsid w:val="00F33B93"/>
    <w:rsid w:val="00FA3AA4"/>
    <w:rsid w:val="00FC6057"/>
    <w:rsid w:val="00F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F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D8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D8F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D8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5D8F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D8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D8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D8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5D8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D5D8F"/>
    <w:pPr>
      <w:ind w:left="72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FD5D8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D5D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633926"/>
    <w:rPr>
      <w:rFonts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633926"/>
    <w:pPr>
      <w:shd w:val="clear" w:color="auto" w:fill="FFFFFF"/>
      <w:spacing w:before="240" w:after="3600" w:line="240" w:lineRule="atLeast"/>
    </w:pPr>
    <w:rPr>
      <w:rFonts w:eastAsia="Calibri"/>
      <w:sz w:val="26"/>
      <w:szCs w:val="26"/>
      <w:shd w:val="clear" w:color="auto" w:fill="FFFFFF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3392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3926"/>
    <w:pPr>
      <w:shd w:val="clear" w:color="auto" w:fill="FFFFFF"/>
      <w:spacing w:before="180" w:after="720" w:line="374" w:lineRule="exact"/>
      <w:jc w:val="both"/>
    </w:pPr>
    <w:rPr>
      <w:rFonts w:eastAsia="Calibri"/>
      <w:sz w:val="26"/>
      <w:szCs w:val="26"/>
      <w:shd w:val="clear" w:color="auto" w:fill="FFFFFF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633926"/>
    <w:rPr>
      <w:rFonts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"/>
    <w:uiPriority w:val="99"/>
    <w:rsid w:val="00633926"/>
    <w:rPr>
      <w:spacing w:val="40"/>
    </w:rPr>
  </w:style>
  <w:style w:type="paragraph" w:customStyle="1" w:styleId="a1">
    <w:name w:val="Подпись к таблице"/>
    <w:basedOn w:val="Normal"/>
    <w:link w:val="a0"/>
    <w:uiPriority w:val="99"/>
    <w:rsid w:val="00633926"/>
    <w:pPr>
      <w:shd w:val="clear" w:color="auto" w:fill="FFFFFF"/>
      <w:spacing w:after="0" w:line="326" w:lineRule="exact"/>
      <w:ind w:firstLine="700"/>
      <w:jc w:val="both"/>
    </w:pPr>
    <w:rPr>
      <w:rFonts w:eastAsia="Calibr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15</Pages>
  <Words>2648</Words>
  <Characters>15094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Doska</dc:creator>
  <cp:keywords/>
  <dc:description/>
  <cp:lastModifiedBy>Гость</cp:lastModifiedBy>
  <cp:revision>4</cp:revision>
  <dcterms:created xsi:type="dcterms:W3CDTF">2015-02-06T07:03:00Z</dcterms:created>
  <dcterms:modified xsi:type="dcterms:W3CDTF">2015-02-10T07:52:00Z</dcterms:modified>
</cp:coreProperties>
</file>